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C29" w:rsidRDefault="00F15397" w:rsidP="00282C29">
      <w:bookmarkStart w:id="0" w:name="_GoBack"/>
      <w:bookmarkEnd w:id="0"/>
      <w:r>
        <w:rPr>
          <w:b/>
          <w:noProof/>
          <w:color w:val="FFFFFF" w:themeColor="background1"/>
          <w:sz w:val="32"/>
          <w:lang w:eastAsia="da-DK"/>
        </w:rPr>
        <w:drawing>
          <wp:anchor distT="0" distB="0" distL="114300" distR="114300" simplePos="0" relativeHeight="251669504" behindDoc="1" locked="0" layoutInCell="1" allowOverlap="1" wp14:anchorId="717D86CC" wp14:editId="77A925C9">
            <wp:simplePos x="0" y="0"/>
            <wp:positionH relativeFrom="margin">
              <wp:align>right</wp:align>
            </wp:positionH>
            <wp:positionV relativeFrom="paragraph">
              <wp:posOffset>123825</wp:posOffset>
            </wp:positionV>
            <wp:extent cx="2571428" cy="3072857"/>
            <wp:effectExtent l="0" t="0" r="635" b="0"/>
            <wp:wrapTight wrapText="bothSides">
              <wp:wrapPolygon edited="0">
                <wp:start x="0" y="0"/>
                <wp:lineTo x="0" y="21426"/>
                <wp:lineTo x="21445" y="21426"/>
                <wp:lineTo x="2144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jpeg"/>
                    <pic:cNvPicPr/>
                  </pic:nvPicPr>
                  <pic:blipFill>
                    <a:blip r:embed="rId8">
                      <a:extLst>
                        <a:ext uri="{28A0092B-C50C-407E-A947-70E740481C1C}">
                          <a14:useLocalDpi xmlns:a14="http://schemas.microsoft.com/office/drawing/2010/main" val="0"/>
                        </a:ext>
                      </a:extLst>
                    </a:blip>
                    <a:stretch>
                      <a:fillRect/>
                    </a:stretch>
                  </pic:blipFill>
                  <pic:spPr>
                    <a:xfrm>
                      <a:off x="0" y="0"/>
                      <a:ext cx="2571428" cy="3072857"/>
                    </a:xfrm>
                    <a:prstGeom prst="rect">
                      <a:avLst/>
                    </a:prstGeom>
                  </pic:spPr>
                </pic:pic>
              </a:graphicData>
            </a:graphic>
          </wp:anchor>
        </w:drawing>
      </w:r>
      <w:r w:rsidR="00282C29">
        <w:rPr>
          <w:noProof/>
          <w:lang w:eastAsia="da-DK"/>
        </w:rPr>
        <mc:AlternateContent>
          <mc:Choice Requires="wps">
            <w:drawing>
              <wp:anchor distT="0" distB="0" distL="114300" distR="114300" simplePos="0" relativeHeight="251657215" behindDoc="1" locked="0" layoutInCell="1" allowOverlap="1" wp14:anchorId="7DE8360F" wp14:editId="506EE033">
                <wp:simplePos x="0" y="0"/>
                <wp:positionH relativeFrom="column">
                  <wp:posOffset>-140970</wp:posOffset>
                </wp:positionH>
                <wp:positionV relativeFrom="paragraph">
                  <wp:posOffset>-97155</wp:posOffset>
                </wp:positionV>
                <wp:extent cx="6410325" cy="4152900"/>
                <wp:effectExtent l="0" t="0" r="9525" b="0"/>
                <wp:wrapNone/>
                <wp:docPr id="2" name="Rektangel 2"/>
                <wp:cNvGraphicFramePr/>
                <a:graphic xmlns:a="http://schemas.openxmlformats.org/drawingml/2006/main">
                  <a:graphicData uri="http://schemas.microsoft.com/office/word/2010/wordprocessingShape">
                    <wps:wsp>
                      <wps:cNvSpPr/>
                      <wps:spPr>
                        <a:xfrm>
                          <a:off x="0" y="0"/>
                          <a:ext cx="6410325" cy="41529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2E575E" id="Rektangel 2" o:spid="_x0000_s1026" style="position:absolute;margin-left:-11.1pt;margin-top:-7.65pt;width:504.75pt;height:327pt;z-index:-25165926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" fillcolor="#5b9bd5 [3204]" stroked="f" strokeweight="1pt"/>
            </w:pict>
          </mc:Fallback>
        </mc:AlternateContent>
      </w:r>
    </w:p>
    <w:p w:rsidR="00282C29" w:rsidRDefault="00282C29" w:rsidP="00282C29"/>
    <w:p w:rsidR="00F15397" w:rsidRDefault="00F15397" w:rsidP="00282C29"/>
    <w:p w:rsidR="00F15397" w:rsidRDefault="00F15397" w:rsidP="00282C29"/>
    <w:p w:rsidR="00282C29" w:rsidRPr="00282C29" w:rsidRDefault="00A93877" w:rsidP="00282C29">
      <w:pPr>
        <w:jc w:val="center"/>
        <w:rPr>
          <w:b/>
          <w:color w:val="FFFFFF" w:themeColor="background1"/>
          <w:sz w:val="96"/>
        </w:rPr>
      </w:pPr>
      <w:r w:rsidRPr="00282C29">
        <w:rPr>
          <w:b/>
          <w:color w:val="FFFFFF" w:themeColor="background1"/>
          <w:sz w:val="96"/>
        </w:rPr>
        <w:t>Telefonens historie</w:t>
      </w:r>
    </w:p>
    <w:p w:rsidR="00282C29" w:rsidRPr="00282C29" w:rsidRDefault="00282C29" w:rsidP="00EE0EE8">
      <w:pPr>
        <w:rPr>
          <w:b/>
          <w:color w:val="FFFFFF" w:themeColor="background1"/>
        </w:rPr>
      </w:pPr>
    </w:p>
    <w:p w:rsidR="00EE0EE8" w:rsidRDefault="00EE0EE8" w:rsidP="00EE0EE8">
      <w:pPr>
        <w:rPr>
          <w:b/>
          <w:color w:val="FFFFFF" w:themeColor="background1"/>
        </w:rPr>
      </w:pPr>
    </w:p>
    <w:p w:rsidR="00F15397" w:rsidRDefault="00F15397" w:rsidP="00EE0EE8">
      <w:pPr>
        <w:rPr>
          <w:b/>
          <w:color w:val="FFFFFF" w:themeColor="background1"/>
        </w:rPr>
      </w:pPr>
    </w:p>
    <w:p w:rsidR="00F15397" w:rsidRPr="00282C29" w:rsidRDefault="00F15397" w:rsidP="00EE0EE8">
      <w:pPr>
        <w:rPr>
          <w:b/>
          <w:color w:val="FFFFFF" w:themeColor="background1"/>
        </w:rPr>
      </w:pPr>
    </w:p>
    <w:p w:rsidR="00EE0EE8" w:rsidRDefault="00EE0EE8" w:rsidP="00F15397">
      <w:pPr>
        <w:rPr>
          <w:b/>
          <w:color w:val="FFFFFF" w:themeColor="background1"/>
          <w:sz w:val="32"/>
        </w:rPr>
      </w:pPr>
      <w:r w:rsidRPr="00282C29">
        <w:rPr>
          <w:b/>
          <w:color w:val="FFFFFF" w:themeColor="background1"/>
          <w:sz w:val="32"/>
        </w:rPr>
        <w:t>Med en masse hyggelige danske anekdoter</w:t>
      </w:r>
    </w:p>
    <w:p w:rsidR="00340EFC" w:rsidRPr="00340EFC" w:rsidRDefault="00340EFC" w:rsidP="00F15397">
      <w:pPr>
        <w:rPr>
          <w:b/>
          <w:sz w:val="32"/>
        </w:rPr>
      </w:pPr>
    </w:p>
    <w:p w:rsidR="00340EFC" w:rsidRDefault="00340EFC" w:rsidP="00F15397">
      <w:pPr>
        <w:rPr>
          <w:b/>
          <w:sz w:val="32"/>
        </w:rPr>
        <w:sectPr w:rsidR="00340EFC">
          <w:pgSz w:w="11906" w:h="16838"/>
          <w:pgMar w:top="1701" w:right="1134" w:bottom="1701" w:left="1134" w:header="708" w:footer="708" w:gutter="0"/>
          <w:cols w:space="708"/>
          <w:docGrid w:linePitch="360"/>
        </w:sectPr>
      </w:pPr>
    </w:p>
    <w:p w:rsidR="00340EFC" w:rsidRDefault="00340EFC">
      <w:pPr>
        <w:pStyle w:val="TOC1"/>
        <w:tabs>
          <w:tab w:val="right" w:leader="dot" w:pos="9628"/>
        </w:tabs>
        <w:rPr>
          <w:rFonts w:eastAsiaTheme="minorEastAsia"/>
          <w:b w:val="0"/>
          <w:bCs w:val="0"/>
          <w:caps w:val="0"/>
          <w:noProof/>
          <w:sz w:val="22"/>
          <w:szCs w:val="22"/>
          <w:lang w:eastAsia="da-DK"/>
        </w:rPr>
      </w:pPr>
      <w:r>
        <w:lastRenderedPageBreak/>
        <w:fldChar w:fldCharType="begin"/>
      </w:r>
      <w:r>
        <w:instrText xml:space="preserve"> TOC \o "1-3" \h \z \u </w:instrText>
      </w:r>
      <w:r>
        <w:fldChar w:fldCharType="separate"/>
      </w:r>
      <w:hyperlink w:anchor="_Toc418019394" w:history="1">
        <w:r w:rsidRPr="00EC4061">
          <w:rPr>
            <w:rStyle w:val="Hyperlink"/>
            <w:noProof/>
          </w:rPr>
          <w:t>Hvad er en telefon</w:t>
        </w:r>
        <w:r>
          <w:rPr>
            <w:noProof/>
            <w:webHidden/>
          </w:rPr>
          <w:tab/>
        </w:r>
        <w:r>
          <w:rPr>
            <w:noProof/>
            <w:webHidden/>
          </w:rPr>
          <w:fldChar w:fldCharType="begin"/>
        </w:r>
        <w:r>
          <w:rPr>
            <w:noProof/>
            <w:webHidden/>
          </w:rPr>
          <w:instrText xml:space="preserve"> PAGEREF _Toc418019394 \h </w:instrText>
        </w:r>
        <w:r>
          <w:rPr>
            <w:noProof/>
            <w:webHidden/>
          </w:rPr>
        </w:r>
        <w:r>
          <w:rPr>
            <w:noProof/>
            <w:webHidden/>
          </w:rPr>
          <w:fldChar w:fldCharType="separate"/>
        </w:r>
        <w:r>
          <w:rPr>
            <w:noProof/>
            <w:webHidden/>
          </w:rPr>
          <w:t>3</w:t>
        </w:r>
        <w:r>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395" w:history="1">
        <w:r w:rsidR="00340EFC" w:rsidRPr="00EC4061">
          <w:rPr>
            <w:rStyle w:val="Hyperlink"/>
            <w:noProof/>
          </w:rPr>
          <w:t>Ifølge Gyldendals</w:t>
        </w:r>
        <w:r w:rsidR="00340EFC">
          <w:rPr>
            <w:noProof/>
            <w:webHidden/>
          </w:rPr>
          <w:tab/>
        </w:r>
        <w:r w:rsidR="00340EFC">
          <w:rPr>
            <w:noProof/>
            <w:webHidden/>
          </w:rPr>
          <w:fldChar w:fldCharType="begin"/>
        </w:r>
        <w:r w:rsidR="00340EFC">
          <w:rPr>
            <w:noProof/>
            <w:webHidden/>
          </w:rPr>
          <w:instrText xml:space="preserve"> PAGEREF _Toc418019395 \h </w:instrText>
        </w:r>
        <w:r w:rsidR="00340EFC">
          <w:rPr>
            <w:noProof/>
            <w:webHidden/>
          </w:rPr>
        </w:r>
        <w:r w:rsidR="00340EFC">
          <w:rPr>
            <w:noProof/>
            <w:webHidden/>
          </w:rPr>
          <w:fldChar w:fldCharType="separate"/>
        </w:r>
        <w:r w:rsidR="00340EFC">
          <w:rPr>
            <w:noProof/>
            <w:webHidden/>
          </w:rPr>
          <w:t>3</w:t>
        </w:r>
        <w:r w:rsidR="00340EFC">
          <w:rPr>
            <w:noProof/>
            <w:webHidden/>
          </w:rPr>
          <w:fldChar w:fldCharType="end"/>
        </w:r>
      </w:hyperlink>
    </w:p>
    <w:p w:rsidR="00340EFC" w:rsidRDefault="0020244F">
      <w:pPr>
        <w:pStyle w:val="TOC1"/>
        <w:tabs>
          <w:tab w:val="right" w:leader="dot" w:pos="9628"/>
        </w:tabs>
        <w:rPr>
          <w:rFonts w:eastAsiaTheme="minorEastAsia"/>
          <w:b w:val="0"/>
          <w:bCs w:val="0"/>
          <w:caps w:val="0"/>
          <w:noProof/>
          <w:sz w:val="22"/>
          <w:szCs w:val="22"/>
          <w:lang w:eastAsia="da-DK"/>
        </w:rPr>
      </w:pPr>
      <w:hyperlink w:anchor="_Toc418019396" w:history="1">
        <w:r w:rsidR="00340EFC" w:rsidRPr="00EC4061">
          <w:rPr>
            <w:rStyle w:val="Hyperlink"/>
            <w:noProof/>
          </w:rPr>
          <w:t>Telefonens oprindelse</w:t>
        </w:r>
        <w:r w:rsidR="00340EFC">
          <w:rPr>
            <w:noProof/>
            <w:webHidden/>
          </w:rPr>
          <w:tab/>
        </w:r>
        <w:r w:rsidR="00340EFC">
          <w:rPr>
            <w:noProof/>
            <w:webHidden/>
          </w:rPr>
          <w:fldChar w:fldCharType="begin"/>
        </w:r>
        <w:r w:rsidR="00340EFC">
          <w:rPr>
            <w:noProof/>
            <w:webHidden/>
          </w:rPr>
          <w:instrText xml:space="preserve"> PAGEREF _Toc418019396 \h </w:instrText>
        </w:r>
        <w:r w:rsidR="00340EFC">
          <w:rPr>
            <w:noProof/>
            <w:webHidden/>
          </w:rPr>
        </w:r>
        <w:r w:rsidR="00340EFC">
          <w:rPr>
            <w:noProof/>
            <w:webHidden/>
          </w:rPr>
          <w:fldChar w:fldCharType="separate"/>
        </w:r>
        <w:r w:rsidR="00340EFC">
          <w:rPr>
            <w:noProof/>
            <w:webHidden/>
          </w:rPr>
          <w:t>4</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397" w:history="1">
        <w:r w:rsidR="00340EFC" w:rsidRPr="00EC4061">
          <w:rPr>
            <w:rStyle w:val="Hyperlink"/>
            <w:noProof/>
          </w:rPr>
          <w:t>Magnetotelefon omkring 1950</w:t>
        </w:r>
        <w:r w:rsidR="00340EFC">
          <w:rPr>
            <w:noProof/>
            <w:webHidden/>
          </w:rPr>
          <w:tab/>
        </w:r>
        <w:r w:rsidR="00340EFC">
          <w:rPr>
            <w:noProof/>
            <w:webHidden/>
          </w:rPr>
          <w:fldChar w:fldCharType="begin"/>
        </w:r>
        <w:r w:rsidR="00340EFC">
          <w:rPr>
            <w:noProof/>
            <w:webHidden/>
          </w:rPr>
          <w:instrText xml:space="preserve"> PAGEREF _Toc418019397 \h </w:instrText>
        </w:r>
        <w:r w:rsidR="00340EFC">
          <w:rPr>
            <w:noProof/>
            <w:webHidden/>
          </w:rPr>
        </w:r>
        <w:r w:rsidR="00340EFC">
          <w:rPr>
            <w:noProof/>
            <w:webHidden/>
          </w:rPr>
          <w:fldChar w:fldCharType="separate"/>
        </w:r>
        <w:r w:rsidR="00340EFC">
          <w:rPr>
            <w:noProof/>
            <w:webHidden/>
          </w:rPr>
          <w:t>4</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398" w:history="1">
        <w:r w:rsidR="00340EFC" w:rsidRPr="00EC4061">
          <w:rPr>
            <w:rStyle w:val="Hyperlink"/>
            <w:noProof/>
          </w:rPr>
          <w:t>M-telefoner</w:t>
        </w:r>
        <w:r w:rsidR="00340EFC">
          <w:rPr>
            <w:noProof/>
            <w:webHidden/>
          </w:rPr>
          <w:tab/>
        </w:r>
        <w:r w:rsidR="00340EFC">
          <w:rPr>
            <w:noProof/>
            <w:webHidden/>
          </w:rPr>
          <w:fldChar w:fldCharType="begin"/>
        </w:r>
        <w:r w:rsidR="00340EFC">
          <w:rPr>
            <w:noProof/>
            <w:webHidden/>
          </w:rPr>
          <w:instrText xml:space="preserve"> PAGEREF _Toc418019398 \h </w:instrText>
        </w:r>
        <w:r w:rsidR="00340EFC">
          <w:rPr>
            <w:noProof/>
            <w:webHidden/>
          </w:rPr>
        </w:r>
        <w:r w:rsidR="00340EFC">
          <w:rPr>
            <w:noProof/>
            <w:webHidden/>
          </w:rPr>
          <w:fldChar w:fldCharType="separate"/>
        </w:r>
        <w:r w:rsidR="00340EFC">
          <w:rPr>
            <w:noProof/>
            <w:webHidden/>
          </w:rPr>
          <w:t>4</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399" w:history="1">
        <w:r w:rsidR="00340EFC" w:rsidRPr="00EC4061">
          <w:rPr>
            <w:rStyle w:val="Hyperlink"/>
            <w:noProof/>
          </w:rPr>
          <w:t>Opkald med en magnetotelefon</w:t>
        </w:r>
        <w:r w:rsidR="00340EFC">
          <w:rPr>
            <w:noProof/>
            <w:webHidden/>
          </w:rPr>
          <w:tab/>
        </w:r>
        <w:r w:rsidR="00340EFC">
          <w:rPr>
            <w:noProof/>
            <w:webHidden/>
          </w:rPr>
          <w:fldChar w:fldCharType="begin"/>
        </w:r>
        <w:r w:rsidR="00340EFC">
          <w:rPr>
            <w:noProof/>
            <w:webHidden/>
          </w:rPr>
          <w:instrText xml:space="preserve"> PAGEREF _Toc418019399 \h </w:instrText>
        </w:r>
        <w:r w:rsidR="00340EFC">
          <w:rPr>
            <w:noProof/>
            <w:webHidden/>
          </w:rPr>
        </w:r>
        <w:r w:rsidR="00340EFC">
          <w:rPr>
            <w:noProof/>
            <w:webHidden/>
          </w:rPr>
          <w:fldChar w:fldCharType="separate"/>
        </w:r>
        <w:r w:rsidR="00340EFC">
          <w:rPr>
            <w:noProof/>
            <w:webHidden/>
          </w:rPr>
          <w:t>4</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00" w:history="1">
        <w:r w:rsidR="00340EFC" w:rsidRPr="00EC4061">
          <w:rPr>
            <w:rStyle w:val="Hyperlink"/>
            <w:noProof/>
          </w:rPr>
          <w:t>D og F-telefoner</w:t>
        </w:r>
        <w:r w:rsidR="00340EFC">
          <w:rPr>
            <w:noProof/>
            <w:webHidden/>
          </w:rPr>
          <w:tab/>
        </w:r>
        <w:r w:rsidR="00340EFC">
          <w:rPr>
            <w:noProof/>
            <w:webHidden/>
          </w:rPr>
          <w:fldChar w:fldCharType="begin"/>
        </w:r>
        <w:r w:rsidR="00340EFC">
          <w:rPr>
            <w:noProof/>
            <w:webHidden/>
          </w:rPr>
          <w:instrText xml:space="preserve"> PAGEREF _Toc418019400 \h </w:instrText>
        </w:r>
        <w:r w:rsidR="00340EFC">
          <w:rPr>
            <w:noProof/>
            <w:webHidden/>
          </w:rPr>
        </w:r>
        <w:r w:rsidR="00340EFC">
          <w:rPr>
            <w:noProof/>
            <w:webHidden/>
          </w:rPr>
          <w:fldChar w:fldCharType="separate"/>
        </w:r>
        <w:r w:rsidR="00340EFC">
          <w:rPr>
            <w:noProof/>
            <w:webHidden/>
          </w:rPr>
          <w:t>5</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01" w:history="1">
        <w:r w:rsidR="00340EFC" w:rsidRPr="00EC4061">
          <w:rPr>
            <w:rStyle w:val="Hyperlink"/>
            <w:noProof/>
          </w:rPr>
          <w:t>Virkemåde med D-centraler</w:t>
        </w:r>
        <w:r w:rsidR="00340EFC">
          <w:rPr>
            <w:noProof/>
            <w:webHidden/>
          </w:rPr>
          <w:tab/>
        </w:r>
        <w:r w:rsidR="00340EFC">
          <w:rPr>
            <w:noProof/>
            <w:webHidden/>
          </w:rPr>
          <w:fldChar w:fldCharType="begin"/>
        </w:r>
        <w:r w:rsidR="00340EFC">
          <w:rPr>
            <w:noProof/>
            <w:webHidden/>
          </w:rPr>
          <w:instrText xml:space="preserve"> PAGEREF _Toc418019401 \h </w:instrText>
        </w:r>
        <w:r w:rsidR="00340EFC">
          <w:rPr>
            <w:noProof/>
            <w:webHidden/>
          </w:rPr>
        </w:r>
        <w:r w:rsidR="00340EFC">
          <w:rPr>
            <w:noProof/>
            <w:webHidden/>
          </w:rPr>
          <w:fldChar w:fldCharType="separate"/>
        </w:r>
        <w:r w:rsidR="00340EFC">
          <w:rPr>
            <w:noProof/>
            <w:webHidden/>
          </w:rPr>
          <w:t>5</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02" w:history="1">
        <w:r w:rsidR="00340EFC" w:rsidRPr="00EC4061">
          <w:rPr>
            <w:rStyle w:val="Hyperlink"/>
            <w:noProof/>
          </w:rPr>
          <w:t>Virkemåde med F-centraler</w:t>
        </w:r>
        <w:r w:rsidR="00340EFC">
          <w:rPr>
            <w:noProof/>
            <w:webHidden/>
          </w:rPr>
          <w:tab/>
        </w:r>
        <w:r w:rsidR="00340EFC">
          <w:rPr>
            <w:noProof/>
            <w:webHidden/>
          </w:rPr>
          <w:fldChar w:fldCharType="begin"/>
        </w:r>
        <w:r w:rsidR="00340EFC">
          <w:rPr>
            <w:noProof/>
            <w:webHidden/>
          </w:rPr>
          <w:instrText xml:space="preserve"> PAGEREF _Toc418019402 \h </w:instrText>
        </w:r>
        <w:r w:rsidR="00340EFC">
          <w:rPr>
            <w:noProof/>
            <w:webHidden/>
          </w:rPr>
        </w:r>
        <w:r w:rsidR="00340EFC">
          <w:rPr>
            <w:noProof/>
            <w:webHidden/>
          </w:rPr>
          <w:fldChar w:fldCharType="separate"/>
        </w:r>
        <w:r w:rsidR="00340EFC">
          <w:rPr>
            <w:noProof/>
            <w:webHidden/>
          </w:rPr>
          <w:t>5</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03" w:history="1">
        <w:r w:rsidR="00340EFC" w:rsidRPr="00EC4061">
          <w:rPr>
            <w:rStyle w:val="Hyperlink"/>
            <w:noProof/>
          </w:rPr>
          <w:t>Trykknappernes layout</w:t>
        </w:r>
        <w:r w:rsidR="00340EFC">
          <w:rPr>
            <w:noProof/>
            <w:webHidden/>
          </w:rPr>
          <w:tab/>
        </w:r>
        <w:r w:rsidR="00340EFC">
          <w:rPr>
            <w:noProof/>
            <w:webHidden/>
          </w:rPr>
          <w:fldChar w:fldCharType="begin"/>
        </w:r>
        <w:r w:rsidR="00340EFC">
          <w:rPr>
            <w:noProof/>
            <w:webHidden/>
          </w:rPr>
          <w:instrText xml:space="preserve"> PAGEREF _Toc418019403 \h </w:instrText>
        </w:r>
        <w:r w:rsidR="00340EFC">
          <w:rPr>
            <w:noProof/>
            <w:webHidden/>
          </w:rPr>
        </w:r>
        <w:r w:rsidR="00340EFC">
          <w:rPr>
            <w:noProof/>
            <w:webHidden/>
          </w:rPr>
          <w:fldChar w:fldCharType="separate"/>
        </w:r>
        <w:r w:rsidR="00340EFC">
          <w:rPr>
            <w:noProof/>
            <w:webHidden/>
          </w:rPr>
          <w:t>6</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04" w:history="1">
        <w:r w:rsidR="00340EFC" w:rsidRPr="00EC4061">
          <w:rPr>
            <w:rStyle w:val="Hyperlink"/>
            <w:noProof/>
          </w:rPr>
          <w:t>Udviklingen af nye telefontyper</w:t>
        </w:r>
        <w:r w:rsidR="00340EFC">
          <w:rPr>
            <w:noProof/>
            <w:webHidden/>
          </w:rPr>
          <w:tab/>
        </w:r>
        <w:r w:rsidR="00340EFC">
          <w:rPr>
            <w:noProof/>
            <w:webHidden/>
          </w:rPr>
          <w:fldChar w:fldCharType="begin"/>
        </w:r>
        <w:r w:rsidR="00340EFC">
          <w:rPr>
            <w:noProof/>
            <w:webHidden/>
          </w:rPr>
          <w:instrText xml:space="preserve"> PAGEREF _Toc418019404 \h </w:instrText>
        </w:r>
        <w:r w:rsidR="00340EFC">
          <w:rPr>
            <w:noProof/>
            <w:webHidden/>
          </w:rPr>
        </w:r>
        <w:r w:rsidR="00340EFC">
          <w:rPr>
            <w:noProof/>
            <w:webHidden/>
          </w:rPr>
          <w:fldChar w:fldCharType="separate"/>
        </w:r>
        <w:r w:rsidR="00340EFC">
          <w:rPr>
            <w:noProof/>
            <w:webHidden/>
          </w:rPr>
          <w:t>6</w:t>
        </w:r>
        <w:r w:rsidR="00340EFC">
          <w:rPr>
            <w:noProof/>
            <w:webHidden/>
          </w:rPr>
          <w:fldChar w:fldCharType="end"/>
        </w:r>
      </w:hyperlink>
    </w:p>
    <w:p w:rsidR="00340EFC" w:rsidRDefault="0020244F">
      <w:pPr>
        <w:pStyle w:val="TOC1"/>
        <w:tabs>
          <w:tab w:val="right" w:leader="dot" w:pos="9628"/>
        </w:tabs>
        <w:rPr>
          <w:rFonts w:eastAsiaTheme="minorEastAsia"/>
          <w:b w:val="0"/>
          <w:bCs w:val="0"/>
          <w:caps w:val="0"/>
          <w:noProof/>
          <w:sz w:val="22"/>
          <w:szCs w:val="22"/>
          <w:lang w:eastAsia="da-DK"/>
        </w:rPr>
      </w:pPr>
      <w:hyperlink w:anchor="_Toc418019405" w:history="1">
        <w:r w:rsidR="00340EFC" w:rsidRPr="00EC4061">
          <w:rPr>
            <w:rStyle w:val="Hyperlink"/>
            <w:noProof/>
          </w:rPr>
          <w:t>Telefonens historie i Danmark</w:t>
        </w:r>
        <w:r w:rsidR="00340EFC">
          <w:rPr>
            <w:noProof/>
            <w:webHidden/>
          </w:rPr>
          <w:tab/>
        </w:r>
        <w:r w:rsidR="00340EFC">
          <w:rPr>
            <w:noProof/>
            <w:webHidden/>
          </w:rPr>
          <w:fldChar w:fldCharType="begin"/>
        </w:r>
        <w:r w:rsidR="00340EFC">
          <w:rPr>
            <w:noProof/>
            <w:webHidden/>
          </w:rPr>
          <w:instrText xml:space="preserve"> PAGEREF _Toc418019405 \h </w:instrText>
        </w:r>
        <w:r w:rsidR="00340EFC">
          <w:rPr>
            <w:noProof/>
            <w:webHidden/>
          </w:rPr>
        </w:r>
        <w:r w:rsidR="00340EFC">
          <w:rPr>
            <w:noProof/>
            <w:webHidden/>
          </w:rPr>
          <w:fldChar w:fldCharType="separate"/>
        </w:r>
        <w:r w:rsidR="00340EFC">
          <w:rPr>
            <w:noProof/>
            <w:webHidden/>
          </w:rPr>
          <w:t>7</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06" w:history="1">
        <w:r w:rsidR="00340EFC" w:rsidRPr="00EC4061">
          <w:rPr>
            <w:rStyle w:val="Hyperlink"/>
            <w:noProof/>
          </w:rPr>
          <w:t>Hvornår blev frøken klokken oprettet?</w:t>
        </w:r>
        <w:r w:rsidR="00340EFC">
          <w:rPr>
            <w:noProof/>
            <w:webHidden/>
          </w:rPr>
          <w:tab/>
        </w:r>
        <w:r w:rsidR="00340EFC">
          <w:rPr>
            <w:noProof/>
            <w:webHidden/>
          </w:rPr>
          <w:fldChar w:fldCharType="begin"/>
        </w:r>
        <w:r w:rsidR="00340EFC">
          <w:rPr>
            <w:noProof/>
            <w:webHidden/>
          </w:rPr>
          <w:instrText xml:space="preserve"> PAGEREF _Toc418019406 \h </w:instrText>
        </w:r>
        <w:r w:rsidR="00340EFC">
          <w:rPr>
            <w:noProof/>
            <w:webHidden/>
          </w:rPr>
        </w:r>
        <w:r w:rsidR="00340EFC">
          <w:rPr>
            <w:noProof/>
            <w:webHidden/>
          </w:rPr>
          <w:fldChar w:fldCharType="separate"/>
        </w:r>
        <w:r w:rsidR="00340EFC">
          <w:rPr>
            <w:noProof/>
            <w:webHidden/>
          </w:rPr>
          <w:t>7</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07" w:history="1">
        <w:r w:rsidR="00340EFC" w:rsidRPr="00EC4061">
          <w:rPr>
            <w:rStyle w:val="Hyperlink"/>
            <w:noProof/>
          </w:rPr>
          <w:t>Hvornår indførtes 8-cifret nummerering?</w:t>
        </w:r>
        <w:r w:rsidR="00340EFC">
          <w:rPr>
            <w:noProof/>
            <w:webHidden/>
          </w:rPr>
          <w:tab/>
        </w:r>
        <w:r w:rsidR="00340EFC">
          <w:rPr>
            <w:noProof/>
            <w:webHidden/>
          </w:rPr>
          <w:fldChar w:fldCharType="begin"/>
        </w:r>
        <w:r w:rsidR="00340EFC">
          <w:rPr>
            <w:noProof/>
            <w:webHidden/>
          </w:rPr>
          <w:instrText xml:space="preserve"> PAGEREF _Toc418019407 \h </w:instrText>
        </w:r>
        <w:r w:rsidR="00340EFC">
          <w:rPr>
            <w:noProof/>
            <w:webHidden/>
          </w:rPr>
        </w:r>
        <w:r w:rsidR="00340EFC">
          <w:rPr>
            <w:noProof/>
            <w:webHidden/>
          </w:rPr>
          <w:fldChar w:fldCharType="separate"/>
        </w:r>
        <w:r w:rsidR="00340EFC">
          <w:rPr>
            <w:noProof/>
            <w:webHidden/>
          </w:rPr>
          <w:t>7</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08" w:history="1">
        <w:r w:rsidR="00340EFC" w:rsidRPr="00EC4061">
          <w:rPr>
            <w:rStyle w:val="Hyperlink"/>
            <w:noProof/>
          </w:rPr>
          <w:t>Hvorfor indførtes 6-cifret nummerering?</w:t>
        </w:r>
        <w:r w:rsidR="00340EFC">
          <w:rPr>
            <w:noProof/>
            <w:webHidden/>
          </w:rPr>
          <w:tab/>
        </w:r>
        <w:r w:rsidR="00340EFC">
          <w:rPr>
            <w:noProof/>
            <w:webHidden/>
          </w:rPr>
          <w:fldChar w:fldCharType="begin"/>
        </w:r>
        <w:r w:rsidR="00340EFC">
          <w:rPr>
            <w:noProof/>
            <w:webHidden/>
          </w:rPr>
          <w:instrText xml:space="preserve"> PAGEREF _Toc418019408 \h </w:instrText>
        </w:r>
        <w:r w:rsidR="00340EFC">
          <w:rPr>
            <w:noProof/>
            <w:webHidden/>
          </w:rPr>
        </w:r>
        <w:r w:rsidR="00340EFC">
          <w:rPr>
            <w:noProof/>
            <w:webHidden/>
          </w:rPr>
          <w:fldChar w:fldCharType="separate"/>
        </w:r>
        <w:r w:rsidR="00340EFC">
          <w:rPr>
            <w:noProof/>
            <w:webHidden/>
          </w:rPr>
          <w:t>7</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09" w:history="1">
        <w:r w:rsidR="00340EFC" w:rsidRPr="00EC4061">
          <w:rPr>
            <w:rStyle w:val="Hyperlink"/>
            <w:noProof/>
          </w:rPr>
          <w:t>Hvorfor gik man over til 5-cifret nummerering?</w:t>
        </w:r>
        <w:r w:rsidR="00340EFC">
          <w:rPr>
            <w:noProof/>
            <w:webHidden/>
          </w:rPr>
          <w:tab/>
        </w:r>
        <w:r w:rsidR="00340EFC">
          <w:rPr>
            <w:noProof/>
            <w:webHidden/>
          </w:rPr>
          <w:fldChar w:fldCharType="begin"/>
        </w:r>
        <w:r w:rsidR="00340EFC">
          <w:rPr>
            <w:noProof/>
            <w:webHidden/>
          </w:rPr>
          <w:instrText xml:space="preserve"> PAGEREF _Toc418019409 \h </w:instrText>
        </w:r>
        <w:r w:rsidR="00340EFC">
          <w:rPr>
            <w:noProof/>
            <w:webHidden/>
          </w:rPr>
        </w:r>
        <w:r w:rsidR="00340EFC">
          <w:rPr>
            <w:noProof/>
            <w:webHidden/>
          </w:rPr>
          <w:fldChar w:fldCharType="separate"/>
        </w:r>
        <w:r w:rsidR="00340EFC">
          <w:rPr>
            <w:noProof/>
            <w:webHidden/>
          </w:rPr>
          <w:t>8</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10" w:history="1">
        <w:r w:rsidR="00340EFC" w:rsidRPr="00EC4061">
          <w:rPr>
            <w:rStyle w:val="Hyperlink"/>
            <w:noProof/>
          </w:rPr>
          <w:t>Hvilket telefonselskab var det første i Danmark?</w:t>
        </w:r>
        <w:r w:rsidR="00340EFC">
          <w:rPr>
            <w:noProof/>
            <w:webHidden/>
          </w:rPr>
          <w:tab/>
        </w:r>
        <w:r w:rsidR="00340EFC">
          <w:rPr>
            <w:noProof/>
            <w:webHidden/>
          </w:rPr>
          <w:fldChar w:fldCharType="begin"/>
        </w:r>
        <w:r w:rsidR="00340EFC">
          <w:rPr>
            <w:noProof/>
            <w:webHidden/>
          </w:rPr>
          <w:instrText xml:space="preserve"> PAGEREF _Toc418019410 \h </w:instrText>
        </w:r>
        <w:r w:rsidR="00340EFC">
          <w:rPr>
            <w:noProof/>
            <w:webHidden/>
          </w:rPr>
        </w:r>
        <w:r w:rsidR="00340EFC">
          <w:rPr>
            <w:noProof/>
            <w:webHidden/>
          </w:rPr>
          <w:fldChar w:fldCharType="separate"/>
        </w:r>
        <w:r w:rsidR="00340EFC">
          <w:rPr>
            <w:noProof/>
            <w:webHidden/>
          </w:rPr>
          <w:t>8</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11" w:history="1">
        <w:r w:rsidR="00340EFC" w:rsidRPr="00EC4061">
          <w:rPr>
            <w:rStyle w:val="Hyperlink"/>
            <w:noProof/>
          </w:rPr>
          <w:t>Hvad kostede den første telefon?</w:t>
        </w:r>
        <w:r w:rsidR="00340EFC">
          <w:rPr>
            <w:noProof/>
            <w:webHidden/>
          </w:rPr>
          <w:tab/>
        </w:r>
        <w:r w:rsidR="00340EFC">
          <w:rPr>
            <w:noProof/>
            <w:webHidden/>
          </w:rPr>
          <w:fldChar w:fldCharType="begin"/>
        </w:r>
        <w:r w:rsidR="00340EFC">
          <w:rPr>
            <w:noProof/>
            <w:webHidden/>
          </w:rPr>
          <w:instrText xml:space="preserve"> PAGEREF _Toc418019411 \h </w:instrText>
        </w:r>
        <w:r w:rsidR="00340EFC">
          <w:rPr>
            <w:noProof/>
            <w:webHidden/>
          </w:rPr>
        </w:r>
        <w:r w:rsidR="00340EFC">
          <w:rPr>
            <w:noProof/>
            <w:webHidden/>
          </w:rPr>
          <w:fldChar w:fldCharType="separate"/>
        </w:r>
        <w:r w:rsidR="00340EFC">
          <w:rPr>
            <w:noProof/>
            <w:webHidden/>
          </w:rPr>
          <w:t>8</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12" w:history="1">
        <w:r w:rsidR="00340EFC" w:rsidRPr="00EC4061">
          <w:rPr>
            <w:rStyle w:val="Hyperlink"/>
            <w:noProof/>
          </w:rPr>
          <w:t>Hvem opfandt telefonsvareren og hvornår?</w:t>
        </w:r>
        <w:r w:rsidR="00340EFC">
          <w:rPr>
            <w:noProof/>
            <w:webHidden/>
          </w:rPr>
          <w:tab/>
        </w:r>
        <w:r w:rsidR="00340EFC">
          <w:rPr>
            <w:noProof/>
            <w:webHidden/>
          </w:rPr>
          <w:fldChar w:fldCharType="begin"/>
        </w:r>
        <w:r w:rsidR="00340EFC">
          <w:rPr>
            <w:noProof/>
            <w:webHidden/>
          </w:rPr>
          <w:instrText xml:space="preserve"> PAGEREF _Toc418019412 \h </w:instrText>
        </w:r>
        <w:r w:rsidR="00340EFC">
          <w:rPr>
            <w:noProof/>
            <w:webHidden/>
          </w:rPr>
        </w:r>
        <w:r w:rsidR="00340EFC">
          <w:rPr>
            <w:noProof/>
            <w:webHidden/>
          </w:rPr>
          <w:fldChar w:fldCharType="separate"/>
        </w:r>
        <w:r w:rsidR="00340EFC">
          <w:rPr>
            <w:noProof/>
            <w:webHidden/>
          </w:rPr>
          <w:t>8</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13" w:history="1">
        <w:r w:rsidR="00340EFC" w:rsidRPr="00EC4061">
          <w:rPr>
            <w:rStyle w:val="Hyperlink"/>
            <w:noProof/>
          </w:rPr>
          <w:t>Hvornår forsvandt de manuelle telefoncentraler?</w:t>
        </w:r>
        <w:r w:rsidR="00340EFC">
          <w:rPr>
            <w:noProof/>
            <w:webHidden/>
          </w:rPr>
          <w:tab/>
        </w:r>
        <w:r w:rsidR="00340EFC">
          <w:rPr>
            <w:noProof/>
            <w:webHidden/>
          </w:rPr>
          <w:fldChar w:fldCharType="begin"/>
        </w:r>
        <w:r w:rsidR="00340EFC">
          <w:rPr>
            <w:noProof/>
            <w:webHidden/>
          </w:rPr>
          <w:instrText xml:space="preserve"> PAGEREF _Toc418019413 \h </w:instrText>
        </w:r>
        <w:r w:rsidR="00340EFC">
          <w:rPr>
            <w:noProof/>
            <w:webHidden/>
          </w:rPr>
        </w:r>
        <w:r w:rsidR="00340EFC">
          <w:rPr>
            <w:noProof/>
            <w:webHidden/>
          </w:rPr>
          <w:fldChar w:fldCharType="separate"/>
        </w:r>
        <w:r w:rsidR="00340EFC">
          <w:rPr>
            <w:noProof/>
            <w:webHidden/>
          </w:rPr>
          <w:t>8</w:t>
        </w:r>
        <w:r w:rsidR="00340EFC">
          <w:rPr>
            <w:noProof/>
            <w:webHidden/>
          </w:rPr>
          <w:fldChar w:fldCharType="end"/>
        </w:r>
      </w:hyperlink>
    </w:p>
    <w:p w:rsidR="00340EFC" w:rsidRDefault="0020244F">
      <w:pPr>
        <w:pStyle w:val="TOC1"/>
        <w:tabs>
          <w:tab w:val="right" w:leader="dot" w:pos="9628"/>
        </w:tabs>
        <w:rPr>
          <w:rFonts w:eastAsiaTheme="minorEastAsia"/>
          <w:b w:val="0"/>
          <w:bCs w:val="0"/>
          <w:caps w:val="0"/>
          <w:noProof/>
          <w:sz w:val="22"/>
          <w:szCs w:val="22"/>
          <w:lang w:eastAsia="da-DK"/>
        </w:rPr>
      </w:pPr>
      <w:hyperlink w:anchor="_Toc418019414" w:history="1">
        <w:r w:rsidR="00340EFC" w:rsidRPr="00EC4061">
          <w:rPr>
            <w:rStyle w:val="Hyperlink"/>
            <w:noProof/>
          </w:rPr>
          <w:t>Mobiltelefoner</w:t>
        </w:r>
        <w:r w:rsidR="00340EFC">
          <w:rPr>
            <w:noProof/>
            <w:webHidden/>
          </w:rPr>
          <w:tab/>
        </w:r>
        <w:r w:rsidR="00340EFC">
          <w:rPr>
            <w:noProof/>
            <w:webHidden/>
          </w:rPr>
          <w:fldChar w:fldCharType="begin"/>
        </w:r>
        <w:r w:rsidR="00340EFC">
          <w:rPr>
            <w:noProof/>
            <w:webHidden/>
          </w:rPr>
          <w:instrText xml:space="preserve"> PAGEREF _Toc418019414 \h </w:instrText>
        </w:r>
        <w:r w:rsidR="00340EFC">
          <w:rPr>
            <w:noProof/>
            <w:webHidden/>
          </w:rPr>
        </w:r>
        <w:r w:rsidR="00340EFC">
          <w:rPr>
            <w:noProof/>
            <w:webHidden/>
          </w:rPr>
          <w:fldChar w:fldCharType="separate"/>
        </w:r>
        <w:r w:rsidR="00340EFC">
          <w:rPr>
            <w:noProof/>
            <w:webHidden/>
          </w:rPr>
          <w:t>9</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15" w:history="1">
        <w:r w:rsidR="00340EFC" w:rsidRPr="00EC4061">
          <w:rPr>
            <w:rStyle w:val="Hyperlink"/>
            <w:noProof/>
          </w:rPr>
          <w:t>Hvem opfandt mobiltelefonen?</w:t>
        </w:r>
        <w:r w:rsidR="00340EFC">
          <w:rPr>
            <w:noProof/>
            <w:webHidden/>
          </w:rPr>
          <w:tab/>
        </w:r>
        <w:r w:rsidR="00340EFC">
          <w:rPr>
            <w:noProof/>
            <w:webHidden/>
          </w:rPr>
          <w:fldChar w:fldCharType="begin"/>
        </w:r>
        <w:r w:rsidR="00340EFC">
          <w:rPr>
            <w:noProof/>
            <w:webHidden/>
          </w:rPr>
          <w:instrText xml:space="preserve"> PAGEREF _Toc418019415 \h </w:instrText>
        </w:r>
        <w:r w:rsidR="00340EFC">
          <w:rPr>
            <w:noProof/>
            <w:webHidden/>
          </w:rPr>
        </w:r>
        <w:r w:rsidR="00340EFC">
          <w:rPr>
            <w:noProof/>
            <w:webHidden/>
          </w:rPr>
          <w:fldChar w:fldCharType="separate"/>
        </w:r>
        <w:r w:rsidR="00340EFC">
          <w:rPr>
            <w:noProof/>
            <w:webHidden/>
          </w:rPr>
          <w:t>9</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16" w:history="1">
        <w:r w:rsidR="00340EFC" w:rsidRPr="00EC4061">
          <w:rPr>
            <w:rStyle w:val="Hyperlink"/>
            <w:noProof/>
          </w:rPr>
          <w:t>Hvorfor var de første mobiltelefoner så store?</w:t>
        </w:r>
        <w:r w:rsidR="00340EFC">
          <w:rPr>
            <w:noProof/>
            <w:webHidden/>
          </w:rPr>
          <w:tab/>
        </w:r>
        <w:r w:rsidR="00340EFC">
          <w:rPr>
            <w:noProof/>
            <w:webHidden/>
          </w:rPr>
          <w:fldChar w:fldCharType="begin"/>
        </w:r>
        <w:r w:rsidR="00340EFC">
          <w:rPr>
            <w:noProof/>
            <w:webHidden/>
          </w:rPr>
          <w:instrText xml:space="preserve"> PAGEREF _Toc418019416 \h </w:instrText>
        </w:r>
        <w:r w:rsidR="00340EFC">
          <w:rPr>
            <w:noProof/>
            <w:webHidden/>
          </w:rPr>
        </w:r>
        <w:r w:rsidR="00340EFC">
          <w:rPr>
            <w:noProof/>
            <w:webHidden/>
          </w:rPr>
          <w:fldChar w:fldCharType="separate"/>
        </w:r>
        <w:r w:rsidR="00340EFC">
          <w:rPr>
            <w:noProof/>
            <w:webHidden/>
          </w:rPr>
          <w:t>9</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17" w:history="1">
        <w:r w:rsidR="00340EFC" w:rsidRPr="00EC4061">
          <w:rPr>
            <w:rStyle w:val="Hyperlink"/>
            <w:noProof/>
          </w:rPr>
          <w:t>Hvad kostede det at tale i de første mobiltelefoner?</w:t>
        </w:r>
        <w:r w:rsidR="00340EFC">
          <w:rPr>
            <w:noProof/>
            <w:webHidden/>
          </w:rPr>
          <w:tab/>
        </w:r>
        <w:r w:rsidR="00340EFC">
          <w:rPr>
            <w:noProof/>
            <w:webHidden/>
          </w:rPr>
          <w:fldChar w:fldCharType="begin"/>
        </w:r>
        <w:r w:rsidR="00340EFC">
          <w:rPr>
            <w:noProof/>
            <w:webHidden/>
          </w:rPr>
          <w:instrText xml:space="preserve"> PAGEREF _Toc418019417 \h </w:instrText>
        </w:r>
        <w:r w:rsidR="00340EFC">
          <w:rPr>
            <w:noProof/>
            <w:webHidden/>
          </w:rPr>
        </w:r>
        <w:r w:rsidR="00340EFC">
          <w:rPr>
            <w:noProof/>
            <w:webHidden/>
          </w:rPr>
          <w:fldChar w:fldCharType="separate"/>
        </w:r>
        <w:r w:rsidR="00340EFC">
          <w:rPr>
            <w:noProof/>
            <w:webHidden/>
          </w:rPr>
          <w:t>9</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18" w:history="1">
        <w:r w:rsidR="00340EFC" w:rsidRPr="00EC4061">
          <w:rPr>
            <w:rStyle w:val="Hyperlink"/>
            <w:noProof/>
          </w:rPr>
          <w:t>Hvad kostede de første mobiltelefoner?</w:t>
        </w:r>
        <w:r w:rsidR="00340EFC">
          <w:rPr>
            <w:noProof/>
            <w:webHidden/>
          </w:rPr>
          <w:tab/>
        </w:r>
        <w:r w:rsidR="00340EFC">
          <w:rPr>
            <w:noProof/>
            <w:webHidden/>
          </w:rPr>
          <w:fldChar w:fldCharType="begin"/>
        </w:r>
        <w:r w:rsidR="00340EFC">
          <w:rPr>
            <w:noProof/>
            <w:webHidden/>
          </w:rPr>
          <w:instrText xml:space="preserve"> PAGEREF _Toc418019418 \h </w:instrText>
        </w:r>
        <w:r w:rsidR="00340EFC">
          <w:rPr>
            <w:noProof/>
            <w:webHidden/>
          </w:rPr>
        </w:r>
        <w:r w:rsidR="00340EFC">
          <w:rPr>
            <w:noProof/>
            <w:webHidden/>
          </w:rPr>
          <w:fldChar w:fldCharType="separate"/>
        </w:r>
        <w:r w:rsidR="00340EFC">
          <w:rPr>
            <w:noProof/>
            <w:webHidden/>
          </w:rPr>
          <w:t>9</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19" w:history="1">
        <w:r w:rsidR="00340EFC" w:rsidRPr="00EC4061">
          <w:rPr>
            <w:rStyle w:val="Hyperlink"/>
            <w:noProof/>
          </w:rPr>
          <w:t>Hvad betyder GSM?</w:t>
        </w:r>
        <w:r w:rsidR="00340EFC">
          <w:rPr>
            <w:noProof/>
            <w:webHidden/>
          </w:rPr>
          <w:tab/>
        </w:r>
        <w:r w:rsidR="00340EFC">
          <w:rPr>
            <w:noProof/>
            <w:webHidden/>
          </w:rPr>
          <w:fldChar w:fldCharType="begin"/>
        </w:r>
        <w:r w:rsidR="00340EFC">
          <w:rPr>
            <w:noProof/>
            <w:webHidden/>
          </w:rPr>
          <w:instrText xml:space="preserve"> PAGEREF _Toc418019419 \h </w:instrText>
        </w:r>
        <w:r w:rsidR="00340EFC">
          <w:rPr>
            <w:noProof/>
            <w:webHidden/>
          </w:rPr>
        </w:r>
        <w:r w:rsidR="00340EFC">
          <w:rPr>
            <w:noProof/>
            <w:webHidden/>
          </w:rPr>
          <w:fldChar w:fldCharType="separate"/>
        </w:r>
        <w:r w:rsidR="00340EFC">
          <w:rPr>
            <w:noProof/>
            <w:webHidden/>
          </w:rPr>
          <w:t>9</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20" w:history="1">
        <w:r w:rsidR="00340EFC" w:rsidRPr="00EC4061">
          <w:rPr>
            <w:rStyle w:val="Hyperlink"/>
            <w:noProof/>
          </w:rPr>
          <w:t>Hvornår blev den første sms sendt?</w:t>
        </w:r>
        <w:r w:rsidR="00340EFC">
          <w:rPr>
            <w:noProof/>
            <w:webHidden/>
          </w:rPr>
          <w:tab/>
        </w:r>
        <w:r w:rsidR="00340EFC">
          <w:rPr>
            <w:noProof/>
            <w:webHidden/>
          </w:rPr>
          <w:fldChar w:fldCharType="begin"/>
        </w:r>
        <w:r w:rsidR="00340EFC">
          <w:rPr>
            <w:noProof/>
            <w:webHidden/>
          </w:rPr>
          <w:instrText xml:space="preserve"> PAGEREF _Toc418019420 \h </w:instrText>
        </w:r>
        <w:r w:rsidR="00340EFC">
          <w:rPr>
            <w:noProof/>
            <w:webHidden/>
          </w:rPr>
        </w:r>
        <w:r w:rsidR="00340EFC">
          <w:rPr>
            <w:noProof/>
            <w:webHidden/>
          </w:rPr>
          <w:fldChar w:fldCharType="separate"/>
        </w:r>
        <w:r w:rsidR="00340EFC">
          <w:rPr>
            <w:noProof/>
            <w:webHidden/>
          </w:rPr>
          <w:t>10</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21" w:history="1">
        <w:r w:rsidR="00340EFC" w:rsidRPr="00EC4061">
          <w:rPr>
            <w:rStyle w:val="Hyperlink"/>
            <w:noProof/>
          </w:rPr>
          <w:t>Hvad betyder NMT?</w:t>
        </w:r>
        <w:r w:rsidR="00340EFC">
          <w:rPr>
            <w:noProof/>
            <w:webHidden/>
          </w:rPr>
          <w:tab/>
        </w:r>
        <w:r w:rsidR="00340EFC">
          <w:rPr>
            <w:noProof/>
            <w:webHidden/>
          </w:rPr>
          <w:fldChar w:fldCharType="begin"/>
        </w:r>
        <w:r w:rsidR="00340EFC">
          <w:rPr>
            <w:noProof/>
            <w:webHidden/>
          </w:rPr>
          <w:instrText xml:space="preserve"> PAGEREF _Toc418019421 \h </w:instrText>
        </w:r>
        <w:r w:rsidR="00340EFC">
          <w:rPr>
            <w:noProof/>
            <w:webHidden/>
          </w:rPr>
        </w:r>
        <w:r w:rsidR="00340EFC">
          <w:rPr>
            <w:noProof/>
            <w:webHidden/>
          </w:rPr>
          <w:fldChar w:fldCharType="separate"/>
        </w:r>
        <w:r w:rsidR="00340EFC">
          <w:rPr>
            <w:noProof/>
            <w:webHidden/>
          </w:rPr>
          <w:t>10</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22" w:history="1">
        <w:r w:rsidR="00340EFC" w:rsidRPr="00EC4061">
          <w:rPr>
            <w:rStyle w:val="Hyperlink"/>
            <w:noProof/>
          </w:rPr>
          <w:t>Hvornår kom mobiltelefonen til Danmark?</w:t>
        </w:r>
        <w:r w:rsidR="00340EFC">
          <w:rPr>
            <w:noProof/>
            <w:webHidden/>
          </w:rPr>
          <w:tab/>
        </w:r>
        <w:r w:rsidR="00340EFC">
          <w:rPr>
            <w:noProof/>
            <w:webHidden/>
          </w:rPr>
          <w:fldChar w:fldCharType="begin"/>
        </w:r>
        <w:r w:rsidR="00340EFC">
          <w:rPr>
            <w:noProof/>
            <w:webHidden/>
          </w:rPr>
          <w:instrText xml:space="preserve"> PAGEREF _Toc418019422 \h </w:instrText>
        </w:r>
        <w:r w:rsidR="00340EFC">
          <w:rPr>
            <w:noProof/>
            <w:webHidden/>
          </w:rPr>
        </w:r>
        <w:r w:rsidR="00340EFC">
          <w:rPr>
            <w:noProof/>
            <w:webHidden/>
          </w:rPr>
          <w:fldChar w:fldCharType="separate"/>
        </w:r>
        <w:r w:rsidR="00340EFC">
          <w:rPr>
            <w:noProof/>
            <w:webHidden/>
          </w:rPr>
          <w:t>10</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23" w:history="1">
        <w:r w:rsidR="00340EFC" w:rsidRPr="00EC4061">
          <w:rPr>
            <w:rStyle w:val="Hyperlink"/>
            <w:noProof/>
          </w:rPr>
          <w:t>Bliver der fabrikeret mobiltelefoner i Danmark?</w:t>
        </w:r>
        <w:r w:rsidR="00340EFC">
          <w:rPr>
            <w:noProof/>
            <w:webHidden/>
          </w:rPr>
          <w:tab/>
        </w:r>
        <w:r w:rsidR="00340EFC">
          <w:rPr>
            <w:noProof/>
            <w:webHidden/>
          </w:rPr>
          <w:fldChar w:fldCharType="begin"/>
        </w:r>
        <w:r w:rsidR="00340EFC">
          <w:rPr>
            <w:noProof/>
            <w:webHidden/>
          </w:rPr>
          <w:instrText xml:space="preserve"> PAGEREF _Toc418019423 \h </w:instrText>
        </w:r>
        <w:r w:rsidR="00340EFC">
          <w:rPr>
            <w:noProof/>
            <w:webHidden/>
          </w:rPr>
        </w:r>
        <w:r w:rsidR="00340EFC">
          <w:rPr>
            <w:noProof/>
            <w:webHidden/>
          </w:rPr>
          <w:fldChar w:fldCharType="separate"/>
        </w:r>
        <w:r w:rsidR="00340EFC">
          <w:rPr>
            <w:noProof/>
            <w:webHidden/>
          </w:rPr>
          <w:t>10</w:t>
        </w:r>
        <w:r w:rsidR="00340EFC">
          <w:rPr>
            <w:noProof/>
            <w:webHidden/>
          </w:rPr>
          <w:fldChar w:fldCharType="end"/>
        </w:r>
      </w:hyperlink>
    </w:p>
    <w:p w:rsidR="00340EFC" w:rsidRDefault="0020244F">
      <w:pPr>
        <w:pStyle w:val="TOC2"/>
        <w:tabs>
          <w:tab w:val="right" w:leader="dot" w:pos="9628"/>
        </w:tabs>
        <w:rPr>
          <w:rFonts w:eastAsiaTheme="minorEastAsia"/>
          <w:smallCaps/>
          <w:noProof/>
          <w:sz w:val="22"/>
          <w:szCs w:val="22"/>
          <w:lang w:eastAsia="da-DK"/>
        </w:rPr>
      </w:pPr>
      <w:hyperlink w:anchor="_Toc418019424" w:history="1">
        <w:r w:rsidR="00340EFC" w:rsidRPr="00EC4061">
          <w:rPr>
            <w:rStyle w:val="Hyperlink"/>
            <w:noProof/>
          </w:rPr>
          <w:t>Hvad er en biltelefon?</w:t>
        </w:r>
        <w:r w:rsidR="00340EFC">
          <w:rPr>
            <w:noProof/>
            <w:webHidden/>
          </w:rPr>
          <w:tab/>
        </w:r>
        <w:r w:rsidR="00340EFC">
          <w:rPr>
            <w:noProof/>
            <w:webHidden/>
          </w:rPr>
          <w:fldChar w:fldCharType="begin"/>
        </w:r>
        <w:r w:rsidR="00340EFC">
          <w:rPr>
            <w:noProof/>
            <w:webHidden/>
          </w:rPr>
          <w:instrText xml:space="preserve"> PAGEREF _Toc418019424 \h </w:instrText>
        </w:r>
        <w:r w:rsidR="00340EFC">
          <w:rPr>
            <w:noProof/>
            <w:webHidden/>
          </w:rPr>
        </w:r>
        <w:r w:rsidR="00340EFC">
          <w:rPr>
            <w:noProof/>
            <w:webHidden/>
          </w:rPr>
          <w:fldChar w:fldCharType="separate"/>
        </w:r>
        <w:r w:rsidR="00340EFC">
          <w:rPr>
            <w:noProof/>
            <w:webHidden/>
          </w:rPr>
          <w:t>10</w:t>
        </w:r>
        <w:r w:rsidR="00340EFC">
          <w:rPr>
            <w:noProof/>
            <w:webHidden/>
          </w:rPr>
          <w:fldChar w:fldCharType="end"/>
        </w:r>
      </w:hyperlink>
    </w:p>
    <w:p w:rsidR="00340EFC" w:rsidRDefault="00340EFC" w:rsidP="00340EFC">
      <w:r>
        <w:fldChar w:fldCharType="end"/>
      </w:r>
    </w:p>
    <w:p w:rsidR="00340EFC" w:rsidRDefault="00340EFC" w:rsidP="00340EFC">
      <w:pPr>
        <w:sectPr w:rsidR="00340EFC">
          <w:headerReference w:type="default" r:id="rId9"/>
          <w:footerReference w:type="default" r:id="rId10"/>
          <w:pgSz w:w="11906" w:h="16838"/>
          <w:pgMar w:top="1701" w:right="1134" w:bottom="1701" w:left="1134" w:header="708" w:footer="708" w:gutter="0"/>
          <w:cols w:space="708"/>
          <w:docGrid w:linePitch="360"/>
        </w:sectPr>
      </w:pPr>
    </w:p>
    <w:p w:rsidR="00340EFC" w:rsidRDefault="00340EFC">
      <w:pPr>
        <w:pStyle w:val="TableofFigures"/>
        <w:tabs>
          <w:tab w:val="right" w:leader="dot" w:pos="9628"/>
        </w:tabs>
        <w:rPr>
          <w:rFonts w:eastAsiaTheme="minorEastAsia"/>
          <w:caps w:val="0"/>
          <w:noProof/>
          <w:sz w:val="22"/>
          <w:szCs w:val="22"/>
          <w:lang w:eastAsia="da-DK"/>
        </w:rPr>
      </w:pPr>
      <w:r>
        <w:rPr>
          <w:sz w:val="20"/>
        </w:rPr>
        <w:lastRenderedPageBreak/>
        <w:fldChar w:fldCharType="begin"/>
      </w:r>
      <w:r>
        <w:rPr>
          <w:sz w:val="20"/>
        </w:rPr>
        <w:instrText xml:space="preserve"> TOC \h \z \c "Tabel" </w:instrText>
      </w:r>
      <w:r>
        <w:rPr>
          <w:sz w:val="20"/>
        </w:rPr>
        <w:fldChar w:fldCharType="separate"/>
      </w:r>
      <w:hyperlink w:anchor="_Toc418019849" w:history="1">
        <w:r w:rsidRPr="001B6D69">
          <w:rPr>
            <w:rStyle w:val="Hyperlink"/>
            <w:noProof/>
          </w:rPr>
          <w:t>Tabel 1 - Nummer layout</w:t>
        </w:r>
        <w:r>
          <w:rPr>
            <w:noProof/>
            <w:webHidden/>
          </w:rPr>
          <w:tab/>
        </w:r>
        <w:r>
          <w:rPr>
            <w:noProof/>
            <w:webHidden/>
          </w:rPr>
          <w:fldChar w:fldCharType="begin"/>
        </w:r>
        <w:r>
          <w:rPr>
            <w:noProof/>
            <w:webHidden/>
          </w:rPr>
          <w:instrText xml:space="preserve"> PAGEREF _Toc418019849 \h </w:instrText>
        </w:r>
        <w:r>
          <w:rPr>
            <w:noProof/>
            <w:webHidden/>
          </w:rPr>
        </w:r>
        <w:r>
          <w:rPr>
            <w:noProof/>
            <w:webHidden/>
          </w:rPr>
          <w:fldChar w:fldCharType="separate"/>
        </w:r>
        <w:r>
          <w:rPr>
            <w:noProof/>
            <w:webHidden/>
          </w:rPr>
          <w:t>7</w:t>
        </w:r>
        <w:r>
          <w:rPr>
            <w:noProof/>
            <w:webHidden/>
          </w:rPr>
          <w:fldChar w:fldCharType="end"/>
        </w:r>
      </w:hyperlink>
    </w:p>
    <w:p w:rsidR="00340EFC" w:rsidRDefault="0020244F">
      <w:pPr>
        <w:pStyle w:val="TableofFigures"/>
        <w:tabs>
          <w:tab w:val="right" w:leader="dot" w:pos="9628"/>
        </w:tabs>
        <w:rPr>
          <w:rFonts w:eastAsiaTheme="minorEastAsia"/>
          <w:caps w:val="0"/>
          <w:noProof/>
          <w:sz w:val="22"/>
          <w:szCs w:val="22"/>
          <w:lang w:eastAsia="da-DK"/>
        </w:rPr>
      </w:pPr>
      <w:hyperlink w:anchor="_Toc418019850" w:history="1">
        <w:r w:rsidR="00340EFC" w:rsidRPr="001B6D69">
          <w:rPr>
            <w:rStyle w:val="Hyperlink"/>
            <w:noProof/>
          </w:rPr>
          <w:t>Tabel 2 - Prefixes fra 6 til 8 cifre</w:t>
        </w:r>
        <w:r w:rsidR="00340EFC">
          <w:rPr>
            <w:noProof/>
            <w:webHidden/>
          </w:rPr>
          <w:tab/>
        </w:r>
        <w:r w:rsidR="00340EFC">
          <w:rPr>
            <w:noProof/>
            <w:webHidden/>
          </w:rPr>
          <w:fldChar w:fldCharType="begin"/>
        </w:r>
        <w:r w:rsidR="00340EFC">
          <w:rPr>
            <w:noProof/>
            <w:webHidden/>
          </w:rPr>
          <w:instrText xml:space="preserve"> PAGEREF _Toc418019850 \h </w:instrText>
        </w:r>
        <w:r w:rsidR="00340EFC">
          <w:rPr>
            <w:noProof/>
            <w:webHidden/>
          </w:rPr>
        </w:r>
        <w:r w:rsidR="00340EFC">
          <w:rPr>
            <w:noProof/>
            <w:webHidden/>
          </w:rPr>
          <w:fldChar w:fldCharType="separate"/>
        </w:r>
        <w:r w:rsidR="00340EFC">
          <w:rPr>
            <w:noProof/>
            <w:webHidden/>
          </w:rPr>
          <w:t>8</w:t>
        </w:r>
        <w:r w:rsidR="00340EFC">
          <w:rPr>
            <w:noProof/>
            <w:webHidden/>
          </w:rPr>
          <w:fldChar w:fldCharType="end"/>
        </w:r>
      </w:hyperlink>
    </w:p>
    <w:p w:rsidR="00340EFC" w:rsidRDefault="00340EFC" w:rsidP="00340EFC">
      <w:r>
        <w:rPr>
          <w:sz w:val="20"/>
          <w:szCs w:val="20"/>
        </w:rPr>
        <w:fldChar w:fldCharType="end"/>
      </w:r>
    </w:p>
    <w:p w:rsidR="00340EFC" w:rsidRDefault="00340EFC">
      <w:pPr>
        <w:pStyle w:val="TableofFigures"/>
        <w:tabs>
          <w:tab w:val="right" w:leader="dot" w:pos="9628"/>
        </w:tabs>
        <w:rPr>
          <w:rFonts w:eastAsiaTheme="minorEastAsia"/>
          <w:smallCaps/>
          <w:noProof/>
          <w:sz w:val="22"/>
          <w:szCs w:val="22"/>
          <w:lang w:eastAsia="da-DK"/>
        </w:rPr>
      </w:pPr>
      <w:r>
        <w:fldChar w:fldCharType="begin"/>
      </w:r>
      <w:r>
        <w:instrText xml:space="preserve"> TOC \h \z \c "Billede" </w:instrText>
      </w:r>
      <w:r>
        <w:fldChar w:fldCharType="separate"/>
      </w:r>
      <w:hyperlink r:id="rId11" w:anchor="_Toc418019669" w:history="1">
        <w:r w:rsidRPr="004D23EA">
          <w:rPr>
            <w:rStyle w:val="Hyperlink"/>
            <w:noProof/>
          </w:rPr>
          <w:t>Billede 1 - Modeller</w:t>
        </w:r>
        <w:r>
          <w:rPr>
            <w:noProof/>
            <w:webHidden/>
          </w:rPr>
          <w:tab/>
        </w:r>
        <w:r>
          <w:rPr>
            <w:noProof/>
            <w:webHidden/>
          </w:rPr>
          <w:fldChar w:fldCharType="begin"/>
        </w:r>
        <w:r>
          <w:rPr>
            <w:noProof/>
            <w:webHidden/>
          </w:rPr>
          <w:instrText xml:space="preserve"> PAGEREF _Toc418019669 \h </w:instrText>
        </w:r>
        <w:r>
          <w:rPr>
            <w:noProof/>
            <w:webHidden/>
          </w:rPr>
        </w:r>
        <w:r>
          <w:rPr>
            <w:noProof/>
            <w:webHidden/>
          </w:rPr>
          <w:fldChar w:fldCharType="separate"/>
        </w:r>
        <w:r>
          <w:rPr>
            <w:noProof/>
            <w:webHidden/>
          </w:rPr>
          <w:t>4</w:t>
        </w:r>
        <w:r>
          <w:rPr>
            <w:noProof/>
            <w:webHidden/>
          </w:rPr>
          <w:fldChar w:fldCharType="end"/>
        </w:r>
      </w:hyperlink>
    </w:p>
    <w:p w:rsidR="00340EFC" w:rsidRDefault="0020244F">
      <w:pPr>
        <w:pStyle w:val="TableofFigures"/>
        <w:tabs>
          <w:tab w:val="right" w:leader="dot" w:pos="9628"/>
        </w:tabs>
        <w:rPr>
          <w:rFonts w:eastAsiaTheme="minorEastAsia"/>
          <w:smallCaps/>
          <w:noProof/>
          <w:sz w:val="22"/>
          <w:szCs w:val="22"/>
          <w:lang w:eastAsia="da-DK"/>
        </w:rPr>
      </w:pPr>
      <w:hyperlink r:id="rId12" w:anchor="_Toc418019670" w:history="1">
        <w:r w:rsidR="00340EFC" w:rsidRPr="004D23EA">
          <w:rPr>
            <w:rStyle w:val="Hyperlink"/>
            <w:noProof/>
          </w:rPr>
          <w:t>Billede 2 - Anno 1936</w:t>
        </w:r>
        <w:r w:rsidR="00340EFC">
          <w:rPr>
            <w:noProof/>
            <w:webHidden/>
          </w:rPr>
          <w:tab/>
        </w:r>
        <w:r w:rsidR="00340EFC">
          <w:rPr>
            <w:noProof/>
            <w:webHidden/>
          </w:rPr>
          <w:fldChar w:fldCharType="begin"/>
        </w:r>
        <w:r w:rsidR="00340EFC">
          <w:rPr>
            <w:noProof/>
            <w:webHidden/>
          </w:rPr>
          <w:instrText xml:space="preserve"> PAGEREF _Toc418019670 \h </w:instrText>
        </w:r>
        <w:r w:rsidR="00340EFC">
          <w:rPr>
            <w:noProof/>
            <w:webHidden/>
          </w:rPr>
        </w:r>
        <w:r w:rsidR="00340EFC">
          <w:rPr>
            <w:noProof/>
            <w:webHidden/>
          </w:rPr>
          <w:fldChar w:fldCharType="separate"/>
        </w:r>
        <w:r w:rsidR="00340EFC">
          <w:rPr>
            <w:noProof/>
            <w:webHidden/>
          </w:rPr>
          <w:t>6</w:t>
        </w:r>
        <w:r w:rsidR="00340EFC">
          <w:rPr>
            <w:noProof/>
            <w:webHidden/>
          </w:rPr>
          <w:fldChar w:fldCharType="end"/>
        </w:r>
      </w:hyperlink>
    </w:p>
    <w:p w:rsidR="00340EFC" w:rsidRDefault="0020244F">
      <w:pPr>
        <w:pStyle w:val="TableofFigures"/>
        <w:tabs>
          <w:tab w:val="right" w:leader="dot" w:pos="9628"/>
        </w:tabs>
        <w:rPr>
          <w:rFonts w:eastAsiaTheme="minorEastAsia"/>
          <w:smallCaps/>
          <w:noProof/>
          <w:sz w:val="22"/>
          <w:szCs w:val="22"/>
          <w:lang w:eastAsia="da-DK"/>
        </w:rPr>
      </w:pPr>
      <w:hyperlink r:id="rId13" w:anchor="_Toc418019671" w:history="1">
        <w:r w:rsidR="00340EFC" w:rsidRPr="004D23EA">
          <w:rPr>
            <w:rStyle w:val="Hyperlink"/>
            <w:noProof/>
          </w:rPr>
          <w:t>Billede 3- Mobiltelefon</w:t>
        </w:r>
        <w:r w:rsidR="00340EFC">
          <w:rPr>
            <w:noProof/>
            <w:webHidden/>
          </w:rPr>
          <w:tab/>
        </w:r>
        <w:r w:rsidR="00340EFC">
          <w:rPr>
            <w:noProof/>
            <w:webHidden/>
          </w:rPr>
          <w:fldChar w:fldCharType="begin"/>
        </w:r>
        <w:r w:rsidR="00340EFC">
          <w:rPr>
            <w:noProof/>
            <w:webHidden/>
          </w:rPr>
          <w:instrText xml:space="preserve"> PAGEREF _Toc418019671 \h </w:instrText>
        </w:r>
        <w:r w:rsidR="00340EFC">
          <w:rPr>
            <w:noProof/>
            <w:webHidden/>
          </w:rPr>
        </w:r>
        <w:r w:rsidR="00340EFC">
          <w:rPr>
            <w:noProof/>
            <w:webHidden/>
          </w:rPr>
          <w:fldChar w:fldCharType="separate"/>
        </w:r>
        <w:r w:rsidR="00340EFC">
          <w:rPr>
            <w:noProof/>
            <w:webHidden/>
          </w:rPr>
          <w:t>10</w:t>
        </w:r>
        <w:r w:rsidR="00340EFC">
          <w:rPr>
            <w:noProof/>
            <w:webHidden/>
          </w:rPr>
          <w:fldChar w:fldCharType="end"/>
        </w:r>
      </w:hyperlink>
    </w:p>
    <w:p w:rsidR="00340EFC" w:rsidRDefault="00340EFC" w:rsidP="00340EFC">
      <w:r>
        <w:fldChar w:fldCharType="end"/>
      </w:r>
    </w:p>
    <w:p w:rsidR="00340EFC" w:rsidRDefault="00340EFC" w:rsidP="00340EFC">
      <w:pPr>
        <w:sectPr w:rsidR="00340EFC">
          <w:headerReference w:type="default" r:id="rId14"/>
          <w:footerReference w:type="default" r:id="rId15"/>
          <w:pgSz w:w="11906" w:h="16838"/>
          <w:pgMar w:top="1701" w:right="1134" w:bottom="1701" w:left="1134" w:header="708" w:footer="708" w:gutter="0"/>
          <w:cols w:space="708"/>
          <w:docGrid w:linePitch="360"/>
        </w:sectPr>
      </w:pPr>
    </w:p>
    <w:p w:rsidR="00A93877" w:rsidRDefault="00A93877" w:rsidP="00F14FF1">
      <w:pPr>
        <w:pStyle w:val="Heading1"/>
      </w:pPr>
      <w:bookmarkStart w:id="1" w:name="_Toc418019394"/>
      <w:r>
        <w:lastRenderedPageBreak/>
        <w:t>Hvad er en telefon</w:t>
      </w:r>
      <w:bookmarkEnd w:id="1"/>
    </w:p>
    <w:p w:rsidR="00A93877" w:rsidRDefault="00A93877" w:rsidP="00F14FF1">
      <w:pPr>
        <w:pStyle w:val="Heading2"/>
      </w:pPr>
      <w:bookmarkStart w:id="2" w:name="_Toc418019395"/>
      <w:r>
        <w:t xml:space="preserve">Ifølge </w:t>
      </w:r>
      <w:r w:rsidR="00F14FF1">
        <w:t>Gyldendals</w:t>
      </w:r>
      <w:bookmarkEnd w:id="2"/>
      <w:r>
        <w:t xml:space="preserve"> </w:t>
      </w:r>
    </w:p>
    <w:p w:rsidR="00A93877" w:rsidRDefault="00643EA8" w:rsidP="00A93877">
      <w:r>
        <w:rPr>
          <w:noProof/>
          <w:lang w:eastAsia="da-DK"/>
        </w:rPr>
        <w:drawing>
          <wp:anchor distT="0" distB="0" distL="114300" distR="114300" simplePos="0" relativeHeight="251658240" behindDoc="1" locked="0" layoutInCell="1" allowOverlap="1" wp14:anchorId="0B97E6F6" wp14:editId="5D841819">
            <wp:simplePos x="0" y="0"/>
            <wp:positionH relativeFrom="margin">
              <wp:align>right</wp:align>
            </wp:positionH>
            <wp:positionV relativeFrom="paragraph">
              <wp:posOffset>4445</wp:posOffset>
            </wp:positionV>
            <wp:extent cx="1437640" cy="4671060"/>
            <wp:effectExtent l="0" t="0" r="0" b="0"/>
            <wp:wrapTight wrapText="bothSides">
              <wp:wrapPolygon edited="0">
                <wp:start x="0" y="0"/>
                <wp:lineTo x="0" y="21494"/>
                <wp:lineTo x="21180" y="21494"/>
                <wp:lineTo x="211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rotWithShape="1">
                    <a:blip r:embed="rId16">
                      <a:extLst>
                        <a:ext uri="{28A0092B-C50C-407E-A947-70E740481C1C}">
                          <a14:useLocalDpi xmlns:a14="http://schemas.microsoft.com/office/drawing/2010/main" val="0"/>
                        </a:ext>
                      </a:extLst>
                    </a:blip>
                    <a:srcRect t="1112" b="1315"/>
                    <a:stretch/>
                  </pic:blipFill>
                  <pic:spPr bwMode="auto">
                    <a:xfrm>
                      <a:off x="0" y="0"/>
                      <a:ext cx="1437640" cy="46710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93877">
        <w:t>Telefon. 1 Vægapparat fra 1881, som landets første abonnenter blev udstyret med. 2 Bordapparat fra 1892 med kælenavnet symaskinen. 3 Drejeskivetelefon...</w:t>
      </w:r>
    </w:p>
    <w:p w:rsidR="00A93877" w:rsidRDefault="00A93877" w:rsidP="00A93877">
      <w:r>
        <w:t xml:space="preserve">Telefon. 1 Vægapparat fra 1881, som landets første abonnenter blev udstyret med. 2 Bordapparat fra 1892 med kælenavnet symaskinen. 3 Drejeskivetelefon fra 1968 til halv- og helautomatiske centraler. 4 Moderne tastaturtelefon med display, som giver mulighed for at anvende de specielle tjenester, der findes på ISDN-nettet. </w:t>
      </w:r>
    </w:p>
    <w:p w:rsidR="00A93877" w:rsidRDefault="00E54BED" w:rsidP="00A93877">
      <w:r>
        <w:t>Telefon</w:t>
      </w:r>
      <w:r w:rsidR="00A93877">
        <w:t xml:space="preserve">, apparat til mundtlig fjernkommunikation, opfundet af Antonio Meucci, selvom det første patent blev givet til Alexander Graham Bell i 1876; vedr. </w:t>
      </w:r>
      <w:r>
        <w:t xml:space="preserve">Telefoniens </w:t>
      </w:r>
      <w:r w:rsidR="00A93877">
        <w:t>historie, se telekommunikation (den historiske udvikling), telefon- og teleselskaber og KTAS.</w:t>
      </w:r>
    </w:p>
    <w:p w:rsidR="00A93877" w:rsidRDefault="00A93877" w:rsidP="00A93877">
      <w:r>
        <w:t xml:space="preserve">Telefonapparater anvendes både som terminaler i offentlige teletjenester og i lukkede interne net. I de tidlige magnetoapparater skabtes ringesignalet til modparten med en lille generator, der aktiveredes med et drejehåndtag. De anvendes stadig i enkeltstående lokale forbindelser, fx som nødtelefoner. Drejeskiveapparater afgiver cifre i form af impulser ved nummerskivens tilbageløb. I Danmark er drejeskiveapparaterne i 2006 næsten helt erstattet af tastaturtelefoner, hvor cifre sendes vha. </w:t>
      </w:r>
      <w:r w:rsidR="00E54BED">
        <w:t>Frekvenskoder</w:t>
      </w:r>
      <w:r>
        <w:t xml:space="preserve">. Med ISDN og digitale </w:t>
      </w:r>
      <w:r w:rsidR="00E54BED">
        <w:t xml:space="preserve">pabcer </w:t>
      </w:r>
      <w:r>
        <w:t>benyttes i stigende omfang digitale telefonapparater, hvor sende- og modtagesignaler er 64 kbit/s datastrømme i stedet for analoge elektriske signaler. En trådløs telefon kan inden for kort afstand anvendes i forbindelse med en fast tilslutning til telenettet, mens telefoner til egentlige mobilnet som GSM kaldes mobiltelefoner (se mobilkommunikation).</w:t>
      </w:r>
    </w:p>
    <w:p w:rsidR="00A93877" w:rsidRDefault="00643EA8" w:rsidP="00A93877">
      <w:r>
        <w:rPr>
          <w:noProof/>
          <w:lang w:eastAsia="da-DK"/>
        </w:rPr>
        <mc:AlternateContent>
          <mc:Choice Requires="wps">
            <w:drawing>
              <wp:anchor distT="0" distB="0" distL="114300" distR="114300" simplePos="0" relativeHeight="251668480" behindDoc="1" locked="0" layoutInCell="1" allowOverlap="1" wp14:anchorId="2F9D61C8" wp14:editId="43BD024F">
                <wp:simplePos x="0" y="0"/>
                <wp:positionH relativeFrom="column">
                  <wp:posOffset>4762500</wp:posOffset>
                </wp:positionH>
                <wp:positionV relativeFrom="paragraph">
                  <wp:posOffset>160655</wp:posOffset>
                </wp:positionV>
                <wp:extent cx="1087120" cy="635"/>
                <wp:effectExtent l="0" t="0" r="0" b="0"/>
                <wp:wrapTight wrapText="bothSides">
                  <wp:wrapPolygon edited="0">
                    <wp:start x="0" y="0"/>
                    <wp:lineTo x="0" y="21600"/>
                    <wp:lineTo x="21600" y="21600"/>
                    <wp:lineTo x="21600" y="0"/>
                  </wp:wrapPolygon>
                </wp:wrapTight>
                <wp:docPr id="3" name="Text Box 3"/>
                <wp:cNvGraphicFramePr/>
                <a:graphic xmlns:a="http://schemas.openxmlformats.org/drawingml/2006/main">
                  <a:graphicData uri="http://schemas.microsoft.com/office/word/2010/wordprocessingShape">
                    <wps:wsp>
                      <wps:cNvSpPr txBox="1"/>
                      <wps:spPr>
                        <a:xfrm>
                          <a:off x="0" y="0"/>
                          <a:ext cx="1087120" cy="635"/>
                        </a:xfrm>
                        <a:prstGeom prst="rect">
                          <a:avLst/>
                        </a:prstGeom>
                        <a:solidFill>
                          <a:prstClr val="white"/>
                        </a:solidFill>
                        <a:ln>
                          <a:noFill/>
                        </a:ln>
                        <a:effectLst/>
                      </wps:spPr>
                      <wps:txbx>
                        <w:txbxContent>
                          <w:p w:rsidR="00643EA8" w:rsidRPr="00A45DA2" w:rsidRDefault="00643EA8" w:rsidP="00643EA8">
                            <w:pPr>
                              <w:pStyle w:val="Caption"/>
                              <w:rPr>
                                <w:noProof/>
                              </w:rPr>
                            </w:pPr>
                            <w:bookmarkStart w:id="3" w:name="_Toc418019669"/>
                            <w:r>
                              <w:t xml:space="preserve">Billede </w:t>
                            </w:r>
                            <w:fldSimple w:instr=" SEQ Billede \* ARABIC ">
                              <w:r>
                                <w:rPr>
                                  <w:noProof/>
                                </w:rPr>
                                <w:t>1</w:t>
                              </w:r>
                            </w:fldSimple>
                            <w:r>
                              <w:t xml:space="preserve"> - Modeller</w:t>
                            </w:r>
                            <w:bookmarkEnd w:id="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F9D61C8" id="_x0000_t202" coordsize="21600,21600" o:spt="202" path="m,l,21600r21600,l21600,xe">
                <v:stroke joinstyle="miter"/>
                <v:path gradientshapeok="t" o:connecttype="rect"/>
              </v:shapetype>
              <v:shape id="Text Box 3" o:spid="_x0000_s1026" type="#_x0000_t202" style="position:absolute;left:0;text-align:left;margin-left:375pt;margin-top:12.65pt;width:85.6pt;height:.0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" stroked="f">
                <v:textbox style="mso-fit-shape-to-text:t" inset="0,0,0,0">
                  <w:txbxContent>
                    <w:p w:rsidR="00643EA8" w:rsidRPr="00A45DA2" w:rsidRDefault="00643EA8" w:rsidP="00643EA8">
                      <w:pPr>
                        <w:pStyle w:val="Caption"/>
                        <w:rPr>
                          <w:noProof/>
                        </w:rPr>
                      </w:pPr>
                      <w:bookmarkStart w:id="4" w:name="_Toc418019669"/>
                      <w:r>
                        <w:t xml:space="preserve">Billede </w:t>
                      </w:r>
                      <w:r w:rsidR="00340EFC">
                        <w:fldChar w:fldCharType="begin"/>
                      </w:r>
                      <w:r w:rsidR="00340EFC">
                        <w:instrText xml:space="preserve"> SEQ Billede \* ARABIC </w:instrText>
                      </w:r>
                      <w:r w:rsidR="00340EFC">
                        <w:fldChar w:fldCharType="separate"/>
                      </w:r>
                      <w:r>
                        <w:rPr>
                          <w:noProof/>
                        </w:rPr>
                        <w:t>1</w:t>
                      </w:r>
                      <w:r w:rsidR="00340EFC">
                        <w:rPr>
                          <w:noProof/>
                        </w:rPr>
                        <w:fldChar w:fldCharType="end"/>
                      </w:r>
                      <w:r>
                        <w:t xml:space="preserve"> - Modeller</w:t>
                      </w:r>
                      <w:bookmarkEnd w:id="4"/>
                    </w:p>
                  </w:txbxContent>
                </v:textbox>
                <w10:wrap type="tight"/>
              </v:shape>
            </w:pict>
          </mc:Fallback>
        </mc:AlternateContent>
      </w:r>
      <w:r w:rsidR="00A93877">
        <w:t xml:space="preserve">Ordet telefon kommer af tele- og gr. </w:t>
      </w:r>
      <w:r w:rsidR="00E54BED">
        <w:t xml:space="preserve">Phone </w:t>
      </w:r>
      <w:r w:rsidR="00A93877">
        <w:t>'lyd, stemme'.</w:t>
      </w:r>
    </w:p>
    <w:p w:rsidR="00643EA8" w:rsidRDefault="00643EA8" w:rsidP="00A93877"/>
    <w:p w:rsidR="00A93877" w:rsidRDefault="00A93877" w:rsidP="00A93877">
      <w:r>
        <w:t>Med digitaliseringen af kommunikationstjenester og en større samordning mellem de forskellige tjenester anvendes i stigende omfang apparater, som både kan anvendes til telefoni og datakommunikation, men også for IP-telefoni udbydes såkaldte IP-telefoner, der brugsmæssigt ligner en almindelig trådløs telefon. Apparater til overførsel af både lyd og billeder via telenettet kaldes billed- eller videotelefoner.</w:t>
      </w:r>
    </w:p>
    <w:p w:rsidR="00A93877" w:rsidRDefault="00A93877" w:rsidP="00F14FF1">
      <w:pPr>
        <w:pStyle w:val="Heading1"/>
      </w:pPr>
      <w:bookmarkStart w:id="4" w:name="_Toc418019396"/>
      <w:r>
        <w:lastRenderedPageBreak/>
        <w:t>Telefonens oprindelse</w:t>
      </w:r>
      <w:bookmarkEnd w:id="4"/>
    </w:p>
    <w:p w:rsidR="00A93877" w:rsidRDefault="00A93877" w:rsidP="00F14FF1">
      <w:pPr>
        <w:pStyle w:val="Heading2"/>
      </w:pPr>
      <w:bookmarkStart w:id="5" w:name="_Toc418019397"/>
      <w:r>
        <w:t>Magnetotelefon omkring 1950</w:t>
      </w:r>
      <w:bookmarkEnd w:id="5"/>
    </w:p>
    <w:p w:rsidR="00A93877" w:rsidRDefault="00A93877" w:rsidP="00A93877">
      <w:r>
        <w:t>En telefon (af græsk: τῆλε /tḕle/ — „fjern“ og φωνή /pʰōnḗ/— “lyd”) er et elektrisk apparat til overførelse af samtaler over afstande. I den første telefonbog for København fra 1881 var der kun 22 abonnenter. Men i 1899 var tallet 9.687 og i 1992 840.546. Det var en sensation, da man første gang kunne ringe til udlandet. Skulle abbonenten ringe til Sverige fra sin egen telefon, måtte han sende en skriftlig ansøgning med und</w:t>
      </w:r>
      <w:r w:rsidR="000C530A">
        <w:t>erskrift af to kautionister.</w:t>
      </w:r>
    </w:p>
    <w:p w:rsidR="00A93877" w:rsidRDefault="00A93877" w:rsidP="00A93877">
      <w:r>
        <w:t xml:space="preserve">Alexander Graham Bell regnes af mange som telefonens opfinder, da han byggede sin udgave i 1876.[2] Andre regner Philipp Reis som opfinder i 1860, men hans opfindelse regnes nu for en forløber for Bells udgave. Den amerikanske kongres anerkendte den 15. </w:t>
      </w:r>
      <w:r w:rsidR="00E54BED">
        <w:t xml:space="preserve">Juni </w:t>
      </w:r>
      <w:r>
        <w:t>2002 Antonio Meucci som den officielle opfinder af telefonen under navnet teletrophone: mange opfindere arbejdede med forskellige ideer, og deres opfindelser inspirerede andre opfindere, der videreudviklede dem.</w:t>
      </w:r>
    </w:p>
    <w:p w:rsidR="00A93877" w:rsidRDefault="00A93877" w:rsidP="00A93877">
      <w:r>
        <w:t xml:space="preserve">Undervejs havde Bell en anden konkurrent, Elisha Gray, som også udtænkte princippet bag en telefon. Den 14. </w:t>
      </w:r>
      <w:r w:rsidR="00E54BED">
        <w:t xml:space="preserve">Februar </w:t>
      </w:r>
      <w:r>
        <w:t>1876 indgav Elisha Gray en patentansøgning om telefonen, samme dag som Alexander Graham Bell. Det betød, at de kom i strid mod hinanden, og at ansøgningerne derfor ikke umiddelbart kunne efterkommes. Bell reagerede med det samme og forklarede sin ide i alle detaljer til sin patentsagfører. Elisha Gray reagerede slet ikke og derfor fik Bell telefonpatentet.</w:t>
      </w:r>
    </w:p>
    <w:p w:rsidR="00A93877" w:rsidRDefault="00A93877" w:rsidP="00F14FF1">
      <w:pPr>
        <w:pStyle w:val="Heading2"/>
      </w:pPr>
      <w:bookmarkStart w:id="6" w:name="_Toc418019398"/>
      <w:r>
        <w:t>M-telefoner</w:t>
      </w:r>
      <w:bookmarkEnd w:id="6"/>
    </w:p>
    <w:p w:rsidR="00A93877" w:rsidRDefault="00A93877" w:rsidP="00A93877">
      <w:r>
        <w:t>De første telefoner var de magnetotelefoner, ofte kaldet M-telefoner, som havde sit eget batteri indbygget. Derfor blev de også kaldt lokalbatteri-telefoner. Derfor var telefonledningen uden spænding, når der ikke blev ført samtale. Det mindskede kravene til ledningernes kvalitet. Magnetotelefonens betjeningsdele bestod af en mikrofon, et hørestykke på en krog eller i en 'gaffel' og et håndsving til en lille elektrisk generator. Senere blev mikrofon og 'telefon' sammenbygget til den mikrotelefon, vi kender som telefonrøret eller 'knoglen'. Det kælenavn fik den, da den første helstøbte telefon af bakelit kom frem. Telefonrøret lignede en sort knogle og blev kaldt 'en negerknogle'.</w:t>
      </w:r>
    </w:p>
    <w:p w:rsidR="00A93877" w:rsidRDefault="00A93877" w:rsidP="00F14FF1">
      <w:pPr>
        <w:pStyle w:val="Heading2"/>
      </w:pPr>
      <w:bookmarkStart w:id="7" w:name="_Toc418019399"/>
      <w:r>
        <w:t>Opkald med en magnetotelefon</w:t>
      </w:r>
      <w:bookmarkEnd w:id="7"/>
    </w:p>
    <w:p w:rsidR="00A93877" w:rsidRDefault="00A93877" w:rsidP="00A93877">
      <w:r>
        <w:t>Ved opkald drejede den kaldende abonnent (kaldet A-abonnenten) på håndsvinget, så generatoren sendte en strøm gennem telefonlinjen til centralen, hvor den bevirkede at en lille klap faldt ned ved et nummer i centralbordet. Så kunne telefonistinden se, hvem der havde kaldt centralen. Samtidig lød et lille signal for at henlede opmærksomheden på opkaldet.</w:t>
      </w:r>
    </w:p>
    <w:p w:rsidR="00A93877" w:rsidRDefault="00A93877" w:rsidP="00A93877">
      <w:r>
        <w:t>Derefter løftede A hørestykket, så kontakten i dens fjederbelastede krog/gaffel kunne skifte linjen om fra generatoren til mikrofon og hørestykke. Når telefonistinden på centralen fik koblet sit eget hovedsæt og mikrofon på linjen, kunne A tale med hende og bede om at blive koblet til den abonnent A ville tale med (B-abonnenten). Hørte B ind under en anden central, bad A om denne central og blev stillet videre.</w:t>
      </w:r>
    </w:p>
    <w:p w:rsidR="00A93877" w:rsidRDefault="00A93877" w:rsidP="00A93877">
      <w:r>
        <w:t>Telefonistinden lagde så en ringespænding på B's linje, så B's telefon ringede, og når B tog røret af gaflen (der koblede klokken fra), etablerede telefonistinden kontakt mellem de to linjer så A og B kunne tale sammen. Hun lukkede så klappen foran nummeret på centralbordet. Hvis B-abonnenten ikke var lokal, måtte telefonistinden først kontakte B's central og bede om at få stillet forbindelsen videre igennem. På den måde kunne et opkald involvere adskillige telefonistinder på forskellige centraler.</w:t>
      </w:r>
    </w:p>
    <w:p w:rsidR="00A93877" w:rsidRDefault="00A93877" w:rsidP="00A93877">
      <w:r>
        <w:lastRenderedPageBreak/>
        <w:t>Når samtalen så var forbi, 'ringede man af' ved at hænge røret på plads og dreje håndsvinget. Klappen faldt så ned så telefonistinden kunne se at samtalen var forbi, så hun kunne fjerne sine mellemledninger.</w:t>
      </w:r>
    </w:p>
    <w:p w:rsidR="00A93877" w:rsidRDefault="00A93877" w:rsidP="00A93877">
      <w:r>
        <w:t>I Danmark var magnetocentraler i brug fra telefonens barndom til begyndelsen af 1970'erne, hvor automatiske systemer tog over.</w:t>
      </w:r>
    </w:p>
    <w:p w:rsidR="00A93877" w:rsidRDefault="00A93877" w:rsidP="00E54BED">
      <w:pPr>
        <w:pStyle w:val="Heading2"/>
      </w:pPr>
      <w:bookmarkStart w:id="8" w:name="_Toc418019400"/>
      <w:r>
        <w:t>D og F-telefoner</w:t>
      </w:r>
      <w:bookmarkEnd w:id="8"/>
    </w:p>
    <w:p w:rsidR="00A93877" w:rsidRDefault="00A93877" w:rsidP="00A93877">
      <w:r>
        <w:t>Ældre telefon med nummerskive</w:t>
      </w:r>
    </w:p>
    <w:p w:rsidR="00A93877" w:rsidRDefault="000C530A" w:rsidP="00A93877">
      <w:r>
        <w:rPr>
          <w:noProof/>
          <w:lang w:eastAsia="da-DK"/>
        </w:rPr>
        <mc:AlternateContent>
          <mc:Choice Requires="wps">
            <w:drawing>
              <wp:anchor distT="0" distB="0" distL="114300" distR="114300" simplePos="0" relativeHeight="251663360" behindDoc="1" locked="0" layoutInCell="1" allowOverlap="1" wp14:anchorId="450E6392" wp14:editId="540EADD5">
                <wp:simplePos x="0" y="0"/>
                <wp:positionH relativeFrom="column">
                  <wp:posOffset>0</wp:posOffset>
                </wp:positionH>
                <wp:positionV relativeFrom="paragraph">
                  <wp:posOffset>1503680</wp:posOffset>
                </wp:positionV>
                <wp:extent cx="1988820" cy="635"/>
                <wp:effectExtent l="0" t="0" r="0" b="0"/>
                <wp:wrapTight wrapText="bothSides">
                  <wp:wrapPolygon edited="0">
                    <wp:start x="0" y="0"/>
                    <wp:lineTo x="0" y="21600"/>
                    <wp:lineTo x="21600" y="21600"/>
                    <wp:lineTo x="21600" y="0"/>
                  </wp:wrapPolygon>
                </wp:wrapTight>
                <wp:docPr id="5" name="Text Box 5"/>
                <wp:cNvGraphicFramePr/>
                <a:graphic xmlns:a="http://schemas.openxmlformats.org/drawingml/2006/main">
                  <a:graphicData uri="http://schemas.microsoft.com/office/word/2010/wordprocessingShape">
                    <wps:wsp>
                      <wps:cNvSpPr txBox="1"/>
                      <wps:spPr>
                        <a:xfrm>
                          <a:off x="0" y="0"/>
                          <a:ext cx="1988820" cy="635"/>
                        </a:xfrm>
                        <a:prstGeom prst="rect">
                          <a:avLst/>
                        </a:prstGeom>
                        <a:solidFill>
                          <a:prstClr val="white"/>
                        </a:solidFill>
                        <a:ln>
                          <a:noFill/>
                        </a:ln>
                        <a:effectLst/>
                      </wps:spPr>
                      <wps:txbx>
                        <w:txbxContent>
                          <w:p w:rsidR="000C530A" w:rsidRPr="0058027C" w:rsidRDefault="000C530A" w:rsidP="000C530A">
                            <w:pPr>
                              <w:pStyle w:val="Caption"/>
                              <w:rPr>
                                <w:noProof/>
                              </w:rPr>
                            </w:pPr>
                            <w:bookmarkStart w:id="9" w:name="_Toc418019670"/>
                            <w:r>
                              <w:t xml:space="preserve">Billede </w:t>
                            </w:r>
                            <w:fldSimple w:instr=" SEQ Billede \* ARABIC ">
                              <w:r w:rsidR="00643EA8">
                                <w:rPr>
                                  <w:noProof/>
                                </w:rPr>
                                <w:t>2</w:t>
                              </w:r>
                            </w:fldSimple>
                            <w:r>
                              <w:t xml:space="preserve"> - Anno 1936</w:t>
                            </w:r>
                            <w:bookmarkEnd w:id="9"/>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50E6392" id="Text Box 5" o:spid="_x0000_s1027" type="#_x0000_t202" style="position:absolute;left:0;text-align:left;margin-left:0;margin-top:118.4pt;width:156.6pt;height:.0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" stroked="f">
                <v:textbox style="mso-fit-shape-to-text:t" inset="0,0,0,0">
                  <w:txbxContent>
                    <w:p w:rsidR="000C530A" w:rsidRPr="0058027C" w:rsidRDefault="000C530A" w:rsidP="000C530A">
                      <w:pPr>
                        <w:pStyle w:val="Caption"/>
                        <w:rPr>
                          <w:noProof/>
                        </w:rPr>
                      </w:pPr>
                      <w:bookmarkStart w:id="11" w:name="_Toc418019670"/>
                      <w:r>
                        <w:t xml:space="preserve">Billede </w:t>
                      </w:r>
                      <w:r w:rsidR="00340EFC">
                        <w:fldChar w:fldCharType="begin"/>
                      </w:r>
                      <w:r w:rsidR="00340EFC">
                        <w:instrText xml:space="preserve"> SEQ Bille</w:instrText>
                      </w:r>
                      <w:r w:rsidR="00340EFC">
                        <w:instrText xml:space="preserve">de \* ARABIC </w:instrText>
                      </w:r>
                      <w:r w:rsidR="00340EFC">
                        <w:fldChar w:fldCharType="separate"/>
                      </w:r>
                      <w:r w:rsidR="00643EA8">
                        <w:rPr>
                          <w:noProof/>
                        </w:rPr>
                        <w:t>2</w:t>
                      </w:r>
                      <w:r w:rsidR="00340EFC">
                        <w:rPr>
                          <w:noProof/>
                        </w:rPr>
                        <w:fldChar w:fldCharType="end"/>
                      </w:r>
                      <w:r>
                        <w:t xml:space="preserve"> - Anno 1936</w:t>
                      </w:r>
                      <w:bookmarkEnd w:id="11"/>
                    </w:p>
                  </w:txbxContent>
                </v:textbox>
                <w10:wrap type="tight"/>
              </v:shape>
            </w:pict>
          </mc:Fallback>
        </mc:AlternateContent>
      </w:r>
      <w:r>
        <w:rPr>
          <w:noProof/>
          <w:lang w:eastAsia="da-DK"/>
        </w:rPr>
        <w:drawing>
          <wp:anchor distT="0" distB="0" distL="114300" distR="114300" simplePos="0" relativeHeight="251661312" behindDoc="1" locked="0" layoutInCell="1" allowOverlap="1" wp14:anchorId="522F9D65" wp14:editId="07B5FD71">
            <wp:simplePos x="0" y="0"/>
            <wp:positionH relativeFrom="margin">
              <wp:align>left</wp:align>
            </wp:positionH>
            <wp:positionV relativeFrom="paragraph">
              <wp:posOffset>10795</wp:posOffset>
            </wp:positionV>
            <wp:extent cx="1988820" cy="1435735"/>
            <wp:effectExtent l="0" t="0" r="0" b="0"/>
            <wp:wrapTight wrapText="bothSides">
              <wp:wrapPolygon edited="0">
                <wp:start x="0" y="0"/>
                <wp:lineTo x="0" y="21208"/>
                <wp:lineTo x="21310" y="21208"/>
                <wp:lineTo x="2131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elefon.1936.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88820" cy="1435735"/>
                    </a:xfrm>
                    <a:prstGeom prst="rect">
                      <a:avLst/>
                    </a:prstGeom>
                  </pic:spPr>
                </pic:pic>
              </a:graphicData>
            </a:graphic>
          </wp:anchor>
        </w:drawing>
      </w:r>
      <w:r w:rsidR="00A93877">
        <w:t>D/F-telefoner har i modsætning til M-telefonen ikke batteri, men fik derimod strøm fra centralen via telefonledningen. Systemet kaldtes derfor centralbatteri-systemet. Teknisk set var D og F-telefoner ens; forskellen afhang af centraltypen og for brugeren var det kun betjeningen, der adskilte de to typer.</w:t>
      </w:r>
    </w:p>
    <w:p w:rsidR="00A93877" w:rsidRDefault="00A93877" w:rsidP="00A93877">
      <w:r>
        <w:t>Den mest synlige forskel fra M-telefonen til D/F-telefoner var indførslen af nummerskiven, som abonnenten brugte til at dreje nummeret ved opkald, og at generatorhåndsvinget var forsvundet.</w:t>
      </w:r>
    </w:p>
    <w:p w:rsidR="000C530A" w:rsidRDefault="000C530A" w:rsidP="00A93877"/>
    <w:p w:rsidR="00A93877" w:rsidRDefault="00A93877" w:rsidP="00E54BED">
      <w:pPr>
        <w:pStyle w:val="Heading2"/>
      </w:pPr>
      <w:bookmarkStart w:id="10" w:name="_Toc418019401"/>
      <w:r>
        <w:t>Virkemåde med D-centraler</w:t>
      </w:r>
      <w:bookmarkEnd w:id="10"/>
    </w:p>
    <w:p w:rsidR="00A93877" w:rsidRDefault="00A93877" w:rsidP="00A93877">
      <w:r>
        <w:t>Når A ville foretage et opkald fra en D/F-telefon, var det nok blot at løfte røret. Centralbatteriprincippet gjorde nemlig, at det ikke længere var nødvendigt med en ringegenerator.</w:t>
      </w:r>
    </w:p>
    <w:p w:rsidR="00A93877" w:rsidRDefault="00A93877" w:rsidP="00A93877">
      <w:r>
        <w:t>D'et stod for "demi-automatisk" og det betød at A kunne dreje sig frem til den central som B hørte til. Her fik A fat i en telefonistinde, som kunne oprette forbindelsen. I forhold til M-systemet kunne der altså spares telefonisttid i de tilfælde hvor B ikke var lokal.</w:t>
      </w:r>
    </w:p>
    <w:p w:rsidR="00A93877" w:rsidRDefault="00A93877" w:rsidP="00A93877">
      <w:r>
        <w:t>Når samtalen var forbi, lagde A røret på igen, og det fik en lampe til at tændes ved telefonistens omstillingsbord, som angav at forbindelsen kunne nedtages.</w:t>
      </w:r>
    </w:p>
    <w:p w:rsidR="00A93877" w:rsidRDefault="00A93877" w:rsidP="00A93877">
      <w:r>
        <w:t>D-centralerne begyndte at blive indført i Københavns-området i 1930'erne, og de sidste forsvandt først midt i 1970'erne.</w:t>
      </w:r>
    </w:p>
    <w:p w:rsidR="00A93877" w:rsidRDefault="00A93877" w:rsidP="00E54BED">
      <w:pPr>
        <w:pStyle w:val="Heading2"/>
      </w:pPr>
      <w:bookmarkStart w:id="11" w:name="_Toc418019402"/>
      <w:r>
        <w:t>Virkemåde med F-centraler</w:t>
      </w:r>
      <w:bookmarkEnd w:id="11"/>
    </w:p>
    <w:p w:rsidR="00A93877" w:rsidRDefault="00A93877" w:rsidP="00A93877">
      <w:r>
        <w:t>F-centralerne var de næste skridt, og F står her for "fuldautomatisk". Nu kunne A ringe direkte til B uden at involvere en telefonistinde C. Det gjaldt dog kun i de tilfælde, hvor begge abonnenter var tilkoblet en F-central; der skulle stadig bruges C-assistance, hvis der skulle ringes fra en F-central til en D- eller en M-central. F-systemet begyndte for alvor at blive indført i begyndelsen af 1960'erne.</w:t>
      </w:r>
    </w:p>
    <w:p w:rsidR="00A93877" w:rsidRDefault="00A93877" w:rsidP="00A93877">
      <w:r>
        <w:t>Nummerskiven er siden blevet erstattet af trykknapper, og her er pulserne erstattet af et såkaldt DTMF-tonesystem som sender cifrene til centralen som tonepar.</w:t>
      </w:r>
    </w:p>
    <w:p w:rsidR="00F15397" w:rsidRDefault="00F15397">
      <w:pPr>
        <w:spacing w:after="160"/>
        <w:jc w:val="left"/>
        <w:rPr>
          <w:rFonts w:asciiTheme="majorHAnsi" w:eastAsiaTheme="majorEastAsia" w:hAnsiTheme="majorHAnsi" w:cstheme="majorBidi"/>
          <w:sz w:val="28"/>
          <w:szCs w:val="26"/>
        </w:rPr>
      </w:pPr>
      <w:r>
        <w:br w:type="page"/>
      </w:r>
    </w:p>
    <w:p w:rsidR="00A93877" w:rsidRDefault="00A93877" w:rsidP="00E54BED">
      <w:pPr>
        <w:pStyle w:val="Heading2"/>
      </w:pPr>
      <w:bookmarkStart w:id="12" w:name="_Toc418019403"/>
      <w:r>
        <w:lastRenderedPageBreak/>
        <w:t>Trykknappernes layout</w:t>
      </w:r>
      <w:bookmarkEnd w:id="12"/>
    </w:p>
    <w:p w:rsidR="00A93877" w:rsidRDefault="00A93877" w:rsidP="00E54BED">
      <w:r w:rsidRPr="00E54BED">
        <w:t>Den internationale standard for trykknap-layout på telefoner er med de lave tal øverst, men Danmark brugte en tid et layout, der svarer til regnemaskinernes (som på com</w:t>
      </w:r>
      <w:r w:rsidR="00643EA8">
        <w:t>puterens numeriske tastatur).</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Look w:val="04A0" w:firstRow="1" w:lastRow="0" w:firstColumn="1" w:lastColumn="0" w:noHBand="0" w:noVBand="1"/>
      </w:tblPr>
      <w:tblGrid>
        <w:gridCol w:w="446"/>
        <w:gridCol w:w="446"/>
        <w:gridCol w:w="446"/>
        <w:gridCol w:w="313"/>
        <w:gridCol w:w="446"/>
        <w:gridCol w:w="446"/>
        <w:gridCol w:w="446"/>
      </w:tblGrid>
      <w:tr w:rsidR="000C530A" w:rsidRPr="000C530A" w:rsidTr="000C530A">
        <w:tc>
          <w:tcPr>
            <w:tcW w:w="0" w:type="auto"/>
            <w:gridSpan w:val="7"/>
            <w:tcBorders>
              <w:top w:val="nil"/>
              <w:left w:val="nil"/>
              <w:bottom w:val="nil"/>
              <w:right w:val="nil"/>
            </w:tcBorders>
            <w:shd w:val="clear" w:color="auto" w:fill="F2F2F2"/>
            <w:tcMar>
              <w:top w:w="48" w:type="dxa"/>
              <w:left w:w="48" w:type="dxa"/>
              <w:bottom w:w="48" w:type="dxa"/>
              <w:right w:w="48" w:type="dxa"/>
            </w:tcMar>
            <w:vAlign w:val="center"/>
            <w:hideMark/>
          </w:tcPr>
          <w:p w:rsidR="000C530A" w:rsidRPr="000C530A" w:rsidRDefault="000C530A" w:rsidP="00643EA8">
            <w:pPr>
              <w:keepLines/>
              <w:spacing w:after="160" w:line="254" w:lineRule="auto"/>
              <w:jc w:val="center"/>
              <w:rPr>
                <w:sz w:val="24"/>
                <w:szCs w:val="24"/>
              </w:rPr>
            </w:pPr>
            <w:r w:rsidRPr="000C530A">
              <w:t>Standard-layout og dansk layout</w:t>
            </w:r>
          </w:p>
        </w:tc>
      </w:tr>
      <w:tr w:rsidR="000C530A" w:rsidRPr="000C530A" w:rsidTr="000C530A">
        <w:tc>
          <w:tcPr>
            <w:tcW w:w="0" w:type="auto"/>
            <w:gridSpan w:val="3"/>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0C530A" w:rsidRPr="000C530A" w:rsidRDefault="000C530A" w:rsidP="00643EA8">
            <w:pPr>
              <w:keepLines/>
              <w:spacing w:after="160" w:line="254" w:lineRule="auto"/>
              <w:jc w:val="center"/>
              <w:rPr>
                <w:b/>
                <w:bCs/>
              </w:rPr>
            </w:pPr>
            <w:r w:rsidRPr="000C530A">
              <w:rPr>
                <w:b/>
                <w:bCs/>
              </w:rPr>
              <w:t>standard</w:t>
            </w:r>
          </w:p>
        </w:tc>
        <w:tc>
          <w:tcPr>
            <w:tcW w:w="0" w:type="auto"/>
            <w:vMerge w:val="restart"/>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0C530A" w:rsidRPr="000C530A" w:rsidRDefault="000C530A" w:rsidP="00643EA8">
            <w:pPr>
              <w:keepLines/>
              <w:spacing w:after="160" w:line="254" w:lineRule="auto"/>
              <w:jc w:val="center"/>
              <w:rPr>
                <w:b/>
                <w:bCs/>
              </w:rPr>
            </w:pPr>
            <w:r w:rsidRPr="000C530A">
              <w:rPr>
                <w:b/>
                <w:bCs/>
              </w:rPr>
              <w:t> </w:t>
            </w:r>
          </w:p>
        </w:tc>
        <w:tc>
          <w:tcPr>
            <w:tcW w:w="0" w:type="auto"/>
            <w:gridSpan w:val="3"/>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0C530A" w:rsidRPr="000C530A" w:rsidRDefault="000C530A" w:rsidP="00643EA8">
            <w:pPr>
              <w:keepLines/>
              <w:spacing w:after="160" w:line="254" w:lineRule="auto"/>
              <w:jc w:val="center"/>
              <w:rPr>
                <w:b/>
                <w:bCs/>
              </w:rPr>
            </w:pPr>
            <w:r w:rsidRPr="000C530A">
              <w:rPr>
                <w:b/>
                <w:bCs/>
              </w:rPr>
              <w:t>Danmark</w:t>
            </w:r>
          </w:p>
        </w:tc>
      </w:tr>
      <w:tr w:rsidR="000C530A" w:rsidRPr="000C530A" w:rsidTr="000C530A">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1</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3</w:t>
            </w:r>
          </w:p>
        </w:tc>
        <w:tc>
          <w:tcPr>
            <w:tcW w:w="0" w:type="auto"/>
            <w:vMerge/>
            <w:tcBorders>
              <w:top w:val="single" w:sz="6" w:space="0" w:color="AAAAAA"/>
              <w:left w:val="single" w:sz="6" w:space="0" w:color="AAAAAA"/>
              <w:bottom w:val="single" w:sz="6" w:space="0" w:color="AAAAAA"/>
              <w:right w:val="single" w:sz="6" w:space="0" w:color="AAAAAA"/>
            </w:tcBorders>
            <w:shd w:val="clear" w:color="auto" w:fill="F9F9F9"/>
            <w:vAlign w:val="center"/>
            <w:hideMark/>
          </w:tcPr>
          <w:p w:rsidR="000C530A" w:rsidRPr="000C530A" w:rsidRDefault="000C530A" w:rsidP="00643EA8">
            <w:pPr>
              <w:keepLines/>
              <w:spacing w:after="0" w:line="240" w:lineRule="auto"/>
              <w:jc w:val="left"/>
              <w:rPr>
                <w:b/>
                <w:bCs/>
              </w:rPr>
            </w:pP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7</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8</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9</w:t>
            </w:r>
          </w:p>
        </w:tc>
      </w:tr>
      <w:tr w:rsidR="000C530A" w:rsidRPr="000C530A" w:rsidTr="000C530A">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4</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5</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6</w:t>
            </w:r>
          </w:p>
        </w:tc>
        <w:tc>
          <w:tcPr>
            <w:tcW w:w="0" w:type="auto"/>
            <w:vMerge/>
            <w:tcBorders>
              <w:top w:val="single" w:sz="6" w:space="0" w:color="AAAAAA"/>
              <w:left w:val="single" w:sz="6" w:space="0" w:color="AAAAAA"/>
              <w:bottom w:val="single" w:sz="6" w:space="0" w:color="AAAAAA"/>
              <w:right w:val="single" w:sz="6" w:space="0" w:color="AAAAAA"/>
            </w:tcBorders>
            <w:shd w:val="clear" w:color="auto" w:fill="F9F9F9"/>
            <w:vAlign w:val="center"/>
            <w:hideMark/>
          </w:tcPr>
          <w:p w:rsidR="000C530A" w:rsidRPr="000C530A" w:rsidRDefault="000C530A" w:rsidP="00643EA8">
            <w:pPr>
              <w:keepLines/>
              <w:spacing w:after="0" w:line="240" w:lineRule="auto"/>
              <w:jc w:val="left"/>
              <w:rPr>
                <w:b/>
                <w:bCs/>
              </w:rPr>
            </w:pP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4</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5</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6</w:t>
            </w:r>
          </w:p>
        </w:tc>
      </w:tr>
      <w:tr w:rsidR="000C530A" w:rsidRPr="000C530A" w:rsidTr="000C530A">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7</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8</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9</w:t>
            </w:r>
          </w:p>
        </w:tc>
        <w:tc>
          <w:tcPr>
            <w:tcW w:w="0" w:type="auto"/>
            <w:vMerge/>
            <w:tcBorders>
              <w:top w:val="single" w:sz="6" w:space="0" w:color="AAAAAA"/>
              <w:left w:val="single" w:sz="6" w:space="0" w:color="AAAAAA"/>
              <w:bottom w:val="single" w:sz="6" w:space="0" w:color="AAAAAA"/>
              <w:right w:val="single" w:sz="6" w:space="0" w:color="AAAAAA"/>
            </w:tcBorders>
            <w:shd w:val="clear" w:color="auto" w:fill="F9F9F9"/>
            <w:vAlign w:val="center"/>
            <w:hideMark/>
          </w:tcPr>
          <w:p w:rsidR="000C530A" w:rsidRPr="000C530A" w:rsidRDefault="000C530A" w:rsidP="00643EA8">
            <w:pPr>
              <w:keepLines/>
              <w:spacing w:after="0" w:line="240" w:lineRule="auto"/>
              <w:jc w:val="left"/>
              <w:rPr>
                <w:b/>
                <w:bCs/>
              </w:rPr>
            </w:pP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1</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3</w:t>
            </w:r>
          </w:p>
        </w:tc>
      </w:tr>
      <w:tr w:rsidR="000C530A" w:rsidRPr="000C530A" w:rsidTr="000C530A">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 </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 </w:t>
            </w:r>
          </w:p>
        </w:tc>
        <w:tc>
          <w:tcPr>
            <w:tcW w:w="0" w:type="auto"/>
            <w:vMerge/>
            <w:tcBorders>
              <w:top w:val="single" w:sz="6" w:space="0" w:color="AAAAAA"/>
              <w:left w:val="single" w:sz="6" w:space="0" w:color="AAAAAA"/>
              <w:bottom w:val="single" w:sz="6" w:space="0" w:color="AAAAAA"/>
              <w:right w:val="single" w:sz="6" w:space="0" w:color="AAAAAA"/>
            </w:tcBorders>
            <w:shd w:val="clear" w:color="auto" w:fill="F9F9F9"/>
            <w:vAlign w:val="center"/>
            <w:hideMark/>
          </w:tcPr>
          <w:p w:rsidR="000C530A" w:rsidRPr="000C530A" w:rsidRDefault="000C530A" w:rsidP="00643EA8">
            <w:pPr>
              <w:keepLines/>
              <w:spacing w:after="0" w:line="240" w:lineRule="auto"/>
              <w:jc w:val="left"/>
              <w:rPr>
                <w:b/>
                <w:bCs/>
              </w:rPr>
            </w:pP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 </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Lines/>
              <w:spacing w:after="160" w:line="254" w:lineRule="auto"/>
              <w:jc w:val="left"/>
            </w:pPr>
            <w:r w:rsidRPr="000C530A">
              <w:t>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0C530A" w:rsidRPr="000C530A" w:rsidRDefault="000C530A" w:rsidP="00643EA8">
            <w:pPr>
              <w:keepNext/>
              <w:keepLines/>
              <w:spacing w:after="160" w:line="254" w:lineRule="auto"/>
              <w:jc w:val="left"/>
            </w:pPr>
            <w:r w:rsidRPr="000C530A">
              <w:t> </w:t>
            </w:r>
          </w:p>
        </w:tc>
      </w:tr>
    </w:tbl>
    <w:p w:rsidR="000C530A" w:rsidRPr="00E54BED" w:rsidRDefault="00643EA8" w:rsidP="00643EA8">
      <w:pPr>
        <w:pStyle w:val="Caption"/>
      </w:pPr>
      <w:bookmarkStart w:id="13" w:name="_Toc418019583"/>
      <w:bookmarkStart w:id="14" w:name="_Toc418019849"/>
      <w:r>
        <w:t xml:space="preserve">Tabel </w:t>
      </w:r>
      <w:fldSimple w:instr=" SEQ Tabel \* ARABIC ">
        <w:r w:rsidR="00EF3C98">
          <w:rPr>
            <w:noProof/>
          </w:rPr>
          <w:t>1</w:t>
        </w:r>
      </w:fldSimple>
      <w:r>
        <w:t xml:space="preserve"> - Nummer layout</w:t>
      </w:r>
      <w:bookmarkEnd w:id="13"/>
      <w:bookmarkEnd w:id="14"/>
    </w:p>
    <w:p w:rsidR="00A93877" w:rsidRDefault="00A93877" w:rsidP="00E54BED">
      <w:pPr>
        <w:pStyle w:val="Heading2"/>
      </w:pPr>
      <w:bookmarkStart w:id="15" w:name="_Toc418019404"/>
      <w:r>
        <w:t>Udviklingen af nye telefontyper</w:t>
      </w:r>
      <w:bookmarkEnd w:id="15"/>
    </w:p>
    <w:p w:rsidR="00A93877" w:rsidRDefault="00A93877" w:rsidP="00A93877">
      <w:r>
        <w:t>Telefonapparaterne har udviklet sig sammen med resten af telesystemet så nye teknologier naturligt har fulgtes ad i forskellige grene af nettet.</w:t>
      </w:r>
    </w:p>
    <w:p w:rsidR="00A93877" w:rsidRDefault="00A93877" w:rsidP="00A93877">
      <w:r>
        <w:t>Der har været to hovedtendenser:</w:t>
      </w:r>
    </w:p>
    <w:p w:rsidR="00A93877" w:rsidRDefault="00643EA8" w:rsidP="00643EA8">
      <w:pPr>
        <w:pStyle w:val="ListParagraph"/>
        <w:numPr>
          <w:ilvl w:val="0"/>
          <w:numId w:val="1"/>
        </w:numPr>
      </w:pPr>
      <w:r>
        <w:t>Digitalisering</w:t>
      </w:r>
    </w:p>
    <w:p w:rsidR="00A93877" w:rsidRDefault="00643EA8" w:rsidP="00643EA8">
      <w:pPr>
        <w:pStyle w:val="ListParagraph"/>
        <w:numPr>
          <w:ilvl w:val="0"/>
          <w:numId w:val="1"/>
        </w:numPr>
      </w:pPr>
      <w:r>
        <w:t>Mobiltelefoni</w:t>
      </w:r>
    </w:p>
    <w:p w:rsidR="00A93877" w:rsidRDefault="00A93877" w:rsidP="00A93877">
      <w:r>
        <w:t>Digitaliseringen blev trukket helt ud til abonnenten ved indførslen af ISDN. Telefoner til denne forbindelsestype minder i sin brug om andre fastnettelefoner, men er teknisk set ganske anderledes. Talen bliver digitaliseret i telefonen og digitaliseringen har også erstattet den traditionelle brug af toner og pulser til opkaldsstyring (signallering), hvilket har lettet adgangen til en mængde ekstra tjenester. Teknikere bruger i øvrigt normalt betegnelsen "terminal" i stedet for "telefon" inden for ISDN.</w:t>
      </w:r>
    </w:p>
    <w:p w:rsidR="00A93877" w:rsidRDefault="00A93877" w:rsidP="00A93877">
      <w:r>
        <w:t>Udviklingen af mobiltelefoni har også frembragt helt nye telefontyper som udmærker sig ved at være flytbare. De tidlige mobiltelefoner var store og tunge, men er for længst skrumpet til lommeformat. Lige som fastnettelefoner har systemerne udviklet sig fra analoge typer (som det nordiske NMT-system) til digitale typer (som det europæiske GSM-system).</w:t>
      </w:r>
    </w:p>
    <w:p w:rsidR="00A93877" w:rsidRDefault="00A93877" w:rsidP="00F14FF1">
      <w:pPr>
        <w:pStyle w:val="Heading1"/>
      </w:pPr>
      <w:bookmarkStart w:id="16" w:name="_Toc418019405"/>
      <w:r>
        <w:lastRenderedPageBreak/>
        <w:t>Telefonens historie i Danmark</w:t>
      </w:r>
      <w:bookmarkEnd w:id="16"/>
    </w:p>
    <w:p w:rsidR="00A93877" w:rsidRDefault="00A93877" w:rsidP="00E54BED">
      <w:pPr>
        <w:pStyle w:val="Heading2"/>
      </w:pPr>
      <w:bookmarkStart w:id="17" w:name="_Toc418019406"/>
      <w:r>
        <w:t>Hvornår blev frøken klokken oprettet?</w:t>
      </w:r>
      <w:bookmarkEnd w:id="17"/>
      <w:r>
        <w:t xml:space="preserve"> </w:t>
      </w:r>
    </w:p>
    <w:p w:rsidR="00A93877" w:rsidRDefault="00A93877" w:rsidP="00A93877">
      <w:r>
        <w:t>Den første frøken klokken blev oprettet i 1939. Det var Anna Edith Sommer-Jensen, der indtalte alle timetal, minutter og sekunder på i alt seks glasplader. Pladerne blev aflæst af fotoceller. Teknikken minder meget om nutidens CD. Dette anlæg holdt i 31 år.</w:t>
      </w:r>
    </w:p>
    <w:p w:rsidR="00A93877" w:rsidRDefault="00A93877" w:rsidP="00A93877">
      <w:r>
        <w:t>I 1970 indtalte Marianne Germer en ny frøken klokken. Nu foregik afspilningen med tonehoveder, der aflæste en roterende magnetbelagt tromle. En teknik, der minder om datidens båndoptager.</w:t>
      </w:r>
    </w:p>
    <w:p w:rsidR="00A93877" w:rsidRDefault="00A93877" w:rsidP="00A93877">
      <w:r>
        <w:t>I 1993 blev frøken klokken elektronisk og er i dag radiokontakt med et videnskabeligt atom-ur i Frankfurt am Main. Frøken klokken er nu så præcis, at den højst vil tabe 1 sekund i løbet af 1 million år.</w:t>
      </w:r>
    </w:p>
    <w:p w:rsidR="00A93877" w:rsidRDefault="00A93877" w:rsidP="00A93877">
      <w:r>
        <w:t>Flere institutioner, bl.a. DR, Falck og DSB er direkte opkoblet til frøken klokken.</w:t>
      </w:r>
    </w:p>
    <w:p w:rsidR="00A93877" w:rsidRDefault="00A93877" w:rsidP="00A93877">
      <w:r>
        <w:t xml:space="preserve">Læs mere om Frøken Klokken her </w:t>
      </w:r>
    </w:p>
    <w:p w:rsidR="00A93877" w:rsidRDefault="00A93877" w:rsidP="00E54BED">
      <w:pPr>
        <w:pStyle w:val="Heading2"/>
      </w:pPr>
      <w:bookmarkStart w:id="18" w:name="_Toc418019407"/>
      <w:r>
        <w:t>Hvornår indførtes 8-cifret nummerering?</w:t>
      </w:r>
      <w:bookmarkEnd w:id="18"/>
      <w:r>
        <w:t xml:space="preserve"> </w:t>
      </w:r>
    </w:p>
    <w:p w:rsidR="00A93877" w:rsidRDefault="00A93877" w:rsidP="00A93877">
      <w:r>
        <w:t>8-ciffer nummerering skete i årene 1986/87, således at områdenummeret skulle bruges hver gang, også ved lokalopkald,( 01, 02, 03, 04, 05, 06, 07, 08, 09 ).</w:t>
      </w:r>
    </w:p>
    <w:p w:rsidR="00A93877" w:rsidRDefault="00A93877" w:rsidP="00A93877">
      <w:r>
        <w:t xml:space="preserve">Den 2. </w:t>
      </w:r>
      <w:r w:rsidR="00E54BED">
        <w:t xml:space="preserve">September </w:t>
      </w:r>
      <w:r>
        <w:t>1986 i 01, 02, 03 områderne. ( Sjælland, Lolland-Falster, Bornholm og Møn )</w:t>
      </w:r>
    </w:p>
    <w:p w:rsidR="00A93877" w:rsidRDefault="00A93877" w:rsidP="00A93877">
      <w:r>
        <w:t xml:space="preserve">Den 15. </w:t>
      </w:r>
      <w:r w:rsidR="00E54BED">
        <w:t xml:space="preserve">Maj </w:t>
      </w:r>
      <w:r>
        <w:t>1987 i 09 området. ( Fyn og omliggende øer )</w:t>
      </w:r>
    </w:p>
    <w:p w:rsidR="00A93877" w:rsidRDefault="00A93877" w:rsidP="00A93877">
      <w:r>
        <w:t xml:space="preserve">Den 15. </w:t>
      </w:r>
      <w:r w:rsidR="00E54BED">
        <w:t xml:space="preserve">Maj </w:t>
      </w:r>
      <w:r>
        <w:t>1989 udgik ciffer 0 som det første ciffer, og alle telefonnumre skulle starte med et tal fra 3 til 9</w:t>
      </w:r>
    </w:p>
    <w:tbl>
      <w:tblPr>
        <w:tblStyle w:val="TableGrid"/>
        <w:tblW w:w="0" w:type="auto"/>
        <w:tblLook w:val="04A0" w:firstRow="1" w:lastRow="0" w:firstColumn="1" w:lastColumn="0" w:noHBand="0" w:noVBand="1"/>
      </w:tblPr>
      <w:tblGrid>
        <w:gridCol w:w="2547"/>
      </w:tblGrid>
      <w:tr w:rsidR="00EF3C98" w:rsidRPr="00EF3C98" w:rsidTr="00EF3C98">
        <w:tc>
          <w:tcPr>
            <w:tcW w:w="2547" w:type="dxa"/>
          </w:tcPr>
          <w:p w:rsidR="00EF3C98" w:rsidRPr="00EF3C98" w:rsidRDefault="00EF3C98" w:rsidP="000C5CA3">
            <w:pPr>
              <w:spacing w:after="0"/>
            </w:pPr>
            <w:r w:rsidRPr="00EF3C98">
              <w:t>01 blev til 31,</w:t>
            </w:r>
          </w:p>
        </w:tc>
      </w:tr>
      <w:tr w:rsidR="00EF3C98" w:rsidRPr="00EF3C98" w:rsidTr="00EF3C98">
        <w:tc>
          <w:tcPr>
            <w:tcW w:w="2547" w:type="dxa"/>
          </w:tcPr>
          <w:p w:rsidR="00EF3C98" w:rsidRPr="00EF3C98" w:rsidRDefault="00EF3C98" w:rsidP="000C5CA3">
            <w:pPr>
              <w:spacing w:after="0"/>
            </w:pPr>
            <w:r w:rsidRPr="00EF3C98">
              <w:t>02 blev til 42,</w:t>
            </w:r>
          </w:p>
        </w:tc>
      </w:tr>
      <w:tr w:rsidR="00EF3C98" w:rsidRPr="00EF3C98" w:rsidTr="00EF3C98">
        <w:tc>
          <w:tcPr>
            <w:tcW w:w="2547" w:type="dxa"/>
          </w:tcPr>
          <w:p w:rsidR="00EF3C98" w:rsidRPr="00EF3C98" w:rsidRDefault="00EF3C98" w:rsidP="000C5CA3">
            <w:pPr>
              <w:spacing w:after="0"/>
            </w:pPr>
            <w:r w:rsidRPr="00EF3C98">
              <w:t>03 blev til 53,</w:t>
            </w:r>
          </w:p>
        </w:tc>
      </w:tr>
      <w:tr w:rsidR="00EF3C98" w:rsidRPr="00EF3C98" w:rsidTr="00EF3C98">
        <w:tc>
          <w:tcPr>
            <w:tcW w:w="2547" w:type="dxa"/>
          </w:tcPr>
          <w:p w:rsidR="00EF3C98" w:rsidRPr="00EF3C98" w:rsidRDefault="00EF3C98" w:rsidP="000C5CA3">
            <w:pPr>
              <w:spacing w:after="0"/>
            </w:pPr>
            <w:r w:rsidRPr="00EF3C98">
              <w:t>04 blev til 74,</w:t>
            </w:r>
          </w:p>
        </w:tc>
      </w:tr>
      <w:tr w:rsidR="00EF3C98" w:rsidRPr="00EF3C98" w:rsidTr="00EF3C98">
        <w:tc>
          <w:tcPr>
            <w:tcW w:w="2547" w:type="dxa"/>
          </w:tcPr>
          <w:p w:rsidR="00EF3C98" w:rsidRPr="00EF3C98" w:rsidRDefault="00EF3C98" w:rsidP="000C5CA3">
            <w:pPr>
              <w:spacing w:after="0"/>
            </w:pPr>
            <w:r w:rsidRPr="00EF3C98">
              <w:t xml:space="preserve">05 blev til 75, </w:t>
            </w:r>
          </w:p>
        </w:tc>
      </w:tr>
      <w:tr w:rsidR="00EF3C98" w:rsidRPr="00EF3C98" w:rsidTr="00EF3C98">
        <w:tc>
          <w:tcPr>
            <w:tcW w:w="2547" w:type="dxa"/>
          </w:tcPr>
          <w:p w:rsidR="00EF3C98" w:rsidRPr="00EF3C98" w:rsidRDefault="00EF3C98" w:rsidP="000C5CA3">
            <w:pPr>
              <w:spacing w:after="0"/>
            </w:pPr>
            <w:r w:rsidRPr="00EF3C98">
              <w:t xml:space="preserve">06 blev til 86, </w:t>
            </w:r>
          </w:p>
        </w:tc>
      </w:tr>
      <w:tr w:rsidR="00EF3C98" w:rsidRPr="00EF3C98" w:rsidTr="00EF3C98">
        <w:tc>
          <w:tcPr>
            <w:tcW w:w="2547" w:type="dxa"/>
          </w:tcPr>
          <w:p w:rsidR="00EF3C98" w:rsidRPr="00EF3C98" w:rsidRDefault="00EF3C98" w:rsidP="000C5CA3">
            <w:pPr>
              <w:spacing w:after="0"/>
            </w:pPr>
            <w:r w:rsidRPr="00EF3C98">
              <w:t xml:space="preserve">07 blev til 97, </w:t>
            </w:r>
          </w:p>
        </w:tc>
      </w:tr>
      <w:tr w:rsidR="00EF3C98" w:rsidRPr="00EF3C98" w:rsidTr="00EF3C98">
        <w:tc>
          <w:tcPr>
            <w:tcW w:w="2547" w:type="dxa"/>
          </w:tcPr>
          <w:p w:rsidR="00EF3C98" w:rsidRPr="00EF3C98" w:rsidRDefault="00EF3C98" w:rsidP="000C5CA3">
            <w:pPr>
              <w:spacing w:after="0"/>
            </w:pPr>
            <w:r w:rsidRPr="00EF3C98">
              <w:t xml:space="preserve">08 blev til 98, </w:t>
            </w:r>
          </w:p>
        </w:tc>
      </w:tr>
      <w:tr w:rsidR="00EF3C98" w:rsidRPr="00EF3C98" w:rsidTr="00EF3C98">
        <w:tc>
          <w:tcPr>
            <w:tcW w:w="2547" w:type="dxa"/>
          </w:tcPr>
          <w:p w:rsidR="00EF3C98" w:rsidRPr="00EF3C98" w:rsidRDefault="00EF3C98" w:rsidP="00EF3C98">
            <w:pPr>
              <w:keepNext/>
            </w:pPr>
            <w:r w:rsidRPr="00EF3C98">
              <w:t>09 til 62, 64, 65 og 66.</w:t>
            </w:r>
          </w:p>
        </w:tc>
      </w:tr>
    </w:tbl>
    <w:p w:rsidR="00EF3C98" w:rsidRDefault="00EF3C98">
      <w:pPr>
        <w:pStyle w:val="Caption"/>
      </w:pPr>
      <w:bookmarkStart w:id="19" w:name="_Toc418019584"/>
      <w:bookmarkStart w:id="20" w:name="_Toc418019850"/>
      <w:r>
        <w:t xml:space="preserve">Tabel </w:t>
      </w:r>
      <w:r w:rsidR="0020244F">
        <w:fldChar w:fldCharType="begin"/>
      </w:r>
      <w:r w:rsidR="0020244F">
        <w:instrText xml:space="preserve"> SEQ Tabel \* ARABIC </w:instrText>
      </w:r>
      <w:r w:rsidR="0020244F">
        <w:fldChar w:fldCharType="separate"/>
      </w:r>
      <w:r>
        <w:rPr>
          <w:noProof/>
        </w:rPr>
        <w:t>2</w:t>
      </w:r>
      <w:r w:rsidR="0020244F">
        <w:rPr>
          <w:noProof/>
        </w:rPr>
        <w:fldChar w:fldCharType="end"/>
      </w:r>
      <w:r>
        <w:t xml:space="preserve"> - Prefixes fra 6 til 8 cifre</w:t>
      </w:r>
      <w:bookmarkEnd w:id="19"/>
      <w:bookmarkEnd w:id="20"/>
    </w:p>
    <w:p w:rsidR="00A93877" w:rsidRDefault="00A93877" w:rsidP="00E54BED">
      <w:pPr>
        <w:pStyle w:val="Heading2"/>
      </w:pPr>
      <w:bookmarkStart w:id="21" w:name="_Toc418019408"/>
      <w:r>
        <w:t>Hvorfor indførtes 6-cifret nummerering?</w:t>
      </w:r>
      <w:bookmarkEnd w:id="21"/>
      <w:r>
        <w:t xml:space="preserve"> </w:t>
      </w:r>
    </w:p>
    <w:p w:rsidR="00A93877" w:rsidRDefault="00A93877" w:rsidP="00A93877">
      <w:r>
        <w:t>6-cifrede numre indførtes i forbindelse med fuldautomatiseringen af telefoncentralerne. Abonnenten skulle nu dreje 6 cifre inden for eget centralområde. Skulle man foretage en samtale uden for eget område, skulle der et områdenummer foran, så det blev 8 cifre.</w:t>
      </w:r>
    </w:p>
    <w:p w:rsidR="00A93877" w:rsidRDefault="00A93877" w:rsidP="00A93877">
      <w:r>
        <w:t>Fuldautomatiseringen skete i etaper. Fx skete arbejdet på den københavnske central Nora i årene 1961-68, mens man i JTAS-området udførte det i 1966-67 begyndende i Ålborg i 1966.</w:t>
      </w:r>
    </w:p>
    <w:p w:rsidR="00A93877" w:rsidRDefault="00A93877" w:rsidP="00E54BED">
      <w:pPr>
        <w:pStyle w:val="Heading2"/>
      </w:pPr>
      <w:bookmarkStart w:id="22" w:name="_Toc418019409"/>
      <w:r>
        <w:lastRenderedPageBreak/>
        <w:t>Hvorfor gik man over til 5-cifret nummerering?</w:t>
      </w:r>
      <w:bookmarkEnd w:id="22"/>
      <w:r>
        <w:t xml:space="preserve"> </w:t>
      </w:r>
    </w:p>
    <w:p w:rsidR="00A93877" w:rsidRDefault="00A93877" w:rsidP="00A93877">
      <w:r>
        <w:t xml:space="preserve">I forbindelse med automatiseringen af de enkelte centraler indførte telefonselskaberne 5 cifret nummerering. Typisk beholdt abonnenterne deres nummer, som fik tilføjet et eller 2 cifre foran, så det blev 5 cifret. </w:t>
      </w:r>
    </w:p>
    <w:p w:rsidR="00A93877" w:rsidRDefault="00A93877" w:rsidP="00E54BED">
      <w:pPr>
        <w:pStyle w:val="Heading2"/>
      </w:pPr>
      <w:bookmarkStart w:id="23" w:name="_Toc418019410"/>
      <w:r>
        <w:t>Hvilket telefonselskab var det første i Danmark?</w:t>
      </w:r>
      <w:bookmarkEnd w:id="23"/>
      <w:r>
        <w:t xml:space="preserve"> </w:t>
      </w:r>
    </w:p>
    <w:p w:rsidR="00A93877" w:rsidRDefault="00A93877" w:rsidP="00A93877">
      <w:pPr>
        <w:rPr>
          <w:lang w:val="en-US"/>
        </w:rPr>
      </w:pPr>
      <w:r>
        <w:t xml:space="preserve">Kjøbenhavns By- og Hustelegraf blev stiftet i 1879 og anvendte telefonerne til telegramtjeneste, ligesom de tilbød opfattelse af private telefonforbindelser i København. </w:t>
      </w:r>
      <w:r w:rsidRPr="00A93877">
        <w:rPr>
          <w:lang w:val="en-US"/>
        </w:rPr>
        <w:t xml:space="preserve">I 1881 </w:t>
      </w:r>
      <w:proofErr w:type="spellStart"/>
      <w:r w:rsidRPr="00A93877">
        <w:rPr>
          <w:lang w:val="en-US"/>
        </w:rPr>
        <w:t>åbnede</w:t>
      </w:r>
      <w:proofErr w:type="spellEnd"/>
      <w:r w:rsidRPr="00A93877">
        <w:rPr>
          <w:lang w:val="en-US"/>
        </w:rPr>
        <w:t xml:space="preserve"> The International Bell Telephone Company of New York </w:t>
      </w:r>
      <w:proofErr w:type="spellStart"/>
      <w:r w:rsidRPr="00A93877">
        <w:rPr>
          <w:lang w:val="en-US"/>
        </w:rPr>
        <w:t>Danmarks</w:t>
      </w:r>
      <w:proofErr w:type="spellEnd"/>
      <w:r w:rsidRPr="00A93877">
        <w:rPr>
          <w:lang w:val="en-US"/>
        </w:rPr>
        <w:t xml:space="preserve"> </w:t>
      </w:r>
      <w:proofErr w:type="spellStart"/>
      <w:r w:rsidRPr="00A93877">
        <w:rPr>
          <w:lang w:val="en-US"/>
        </w:rPr>
        <w:t>første</w:t>
      </w:r>
      <w:proofErr w:type="spellEnd"/>
      <w:r w:rsidRPr="00A93877">
        <w:rPr>
          <w:lang w:val="en-US"/>
        </w:rPr>
        <w:t xml:space="preserve"> </w:t>
      </w:r>
      <w:proofErr w:type="spellStart"/>
      <w:r w:rsidRPr="00A93877">
        <w:rPr>
          <w:lang w:val="en-US"/>
        </w:rPr>
        <w:t>offentlige</w:t>
      </w:r>
      <w:proofErr w:type="spellEnd"/>
      <w:r w:rsidRPr="00A93877">
        <w:rPr>
          <w:lang w:val="en-US"/>
        </w:rPr>
        <w:t xml:space="preserve"> </w:t>
      </w:r>
      <w:proofErr w:type="spellStart"/>
      <w:r w:rsidRPr="00A93877">
        <w:rPr>
          <w:lang w:val="en-US"/>
        </w:rPr>
        <w:t>telefoncentral</w:t>
      </w:r>
      <w:proofErr w:type="spellEnd"/>
      <w:r w:rsidRPr="00A93877">
        <w:rPr>
          <w:lang w:val="en-US"/>
        </w:rPr>
        <w:t xml:space="preserve"> for 22 </w:t>
      </w:r>
      <w:proofErr w:type="spellStart"/>
      <w:r w:rsidRPr="00A93877">
        <w:rPr>
          <w:lang w:val="en-US"/>
        </w:rPr>
        <w:t>abonnenter</w:t>
      </w:r>
      <w:proofErr w:type="spellEnd"/>
      <w:r w:rsidRPr="00A93877">
        <w:rPr>
          <w:lang w:val="en-US"/>
        </w:rPr>
        <w:t>.</w:t>
      </w:r>
    </w:p>
    <w:p w:rsidR="00A93877" w:rsidRDefault="00A93877" w:rsidP="00E54BED">
      <w:pPr>
        <w:pStyle w:val="Heading2"/>
      </w:pPr>
      <w:bookmarkStart w:id="24" w:name="_Toc418019411"/>
      <w:r>
        <w:t>Hvad kostede den første telefon?</w:t>
      </w:r>
      <w:bookmarkEnd w:id="24"/>
      <w:r>
        <w:t xml:space="preserve"> </w:t>
      </w:r>
    </w:p>
    <w:p w:rsidR="00A93877" w:rsidRDefault="00A93877" w:rsidP="00A93877">
      <w:r>
        <w:t xml:space="preserve">Den kostede ikke noget. Telefonapparatet fulgte med abonnementet, og telefonselskabet stod også for vedligeholdelsen af apparatet. </w:t>
      </w:r>
    </w:p>
    <w:p w:rsidR="00A93877" w:rsidRDefault="00A93877" w:rsidP="00E54BED">
      <w:pPr>
        <w:pStyle w:val="Heading2"/>
      </w:pPr>
      <w:bookmarkStart w:id="25" w:name="_Toc418019412"/>
      <w:r>
        <w:t>Hvem opfandt telefonsvareren og hvornår?</w:t>
      </w:r>
      <w:bookmarkEnd w:id="25"/>
      <w:r>
        <w:t xml:space="preserve">   </w:t>
      </w:r>
    </w:p>
    <w:p w:rsidR="00A93877" w:rsidRDefault="00A93877" w:rsidP="00A93877">
      <w:r>
        <w:t xml:space="preserve">Verdens første telefonsvarer - den såkaldte telegrafon - blev opfundet af danskeren Valdemar Poulsen i 1898. Det lykkedes dog aldrig Poulsen at få telefonsvareren sat i produktion. </w:t>
      </w:r>
    </w:p>
    <w:p w:rsidR="00A93877" w:rsidRDefault="00A93877" w:rsidP="00E54BED">
      <w:pPr>
        <w:pStyle w:val="Heading2"/>
      </w:pPr>
      <w:bookmarkStart w:id="26" w:name="_Toc418019413"/>
      <w:r>
        <w:t>Hvornår forsvandt de manuelle telefoncentraler?</w:t>
      </w:r>
      <w:bookmarkEnd w:id="26"/>
      <w:r>
        <w:t xml:space="preserve"> </w:t>
      </w:r>
    </w:p>
    <w:p w:rsidR="00A93877" w:rsidRDefault="00A93877" w:rsidP="00A93877">
      <w:r>
        <w:t xml:space="preserve">Man begyndte automatiseringen i 1920'erne, og den blev fuldendt i løbet af 1970'erne. Den sidste manuelle telefoncentral lukkede i 1978. </w:t>
      </w:r>
    </w:p>
    <w:p w:rsidR="00A93877" w:rsidRDefault="00A93877" w:rsidP="00F14FF1">
      <w:pPr>
        <w:pStyle w:val="Heading1"/>
      </w:pPr>
      <w:bookmarkStart w:id="27" w:name="_Toc418019414"/>
      <w:r>
        <w:lastRenderedPageBreak/>
        <w:t>Mobiltelefoner</w:t>
      </w:r>
      <w:bookmarkEnd w:id="27"/>
    </w:p>
    <w:p w:rsidR="00A93877" w:rsidRDefault="00A93877" w:rsidP="00E54BED">
      <w:pPr>
        <w:pStyle w:val="Heading2"/>
      </w:pPr>
      <w:bookmarkStart w:id="28" w:name="_Toc418019415"/>
      <w:r>
        <w:t>Hvem opfandt mobiltelefonen?</w:t>
      </w:r>
      <w:bookmarkEnd w:id="28"/>
      <w:r>
        <w:t xml:space="preserve"> </w:t>
      </w:r>
    </w:p>
    <w:p w:rsidR="00A93877" w:rsidRDefault="00643EA8" w:rsidP="00A93877">
      <w:r>
        <w:rPr>
          <w:noProof/>
          <w:lang w:eastAsia="da-DK"/>
        </w:rPr>
        <mc:AlternateContent>
          <mc:Choice Requires="wps">
            <w:drawing>
              <wp:anchor distT="0" distB="0" distL="114300" distR="114300" simplePos="0" relativeHeight="251666432" behindDoc="1" locked="0" layoutInCell="1" allowOverlap="1" wp14:anchorId="51B2E761" wp14:editId="57634469">
                <wp:simplePos x="0" y="0"/>
                <wp:positionH relativeFrom="column">
                  <wp:posOffset>3338830</wp:posOffset>
                </wp:positionH>
                <wp:positionV relativeFrom="paragraph">
                  <wp:posOffset>2621915</wp:posOffset>
                </wp:positionV>
                <wp:extent cx="2773680" cy="635"/>
                <wp:effectExtent l="0" t="0" r="0" b="0"/>
                <wp:wrapTight wrapText="bothSides">
                  <wp:wrapPolygon edited="0">
                    <wp:start x="0" y="0"/>
                    <wp:lineTo x="0" y="21600"/>
                    <wp:lineTo x="21600" y="21600"/>
                    <wp:lineTo x="21600" y="0"/>
                  </wp:wrapPolygon>
                </wp:wrapTight>
                <wp:docPr id="7" name="Text Box 7"/>
                <wp:cNvGraphicFramePr/>
                <a:graphic xmlns:a="http://schemas.openxmlformats.org/drawingml/2006/main">
                  <a:graphicData uri="http://schemas.microsoft.com/office/word/2010/wordprocessingShape">
                    <wps:wsp>
                      <wps:cNvSpPr txBox="1"/>
                      <wps:spPr>
                        <a:xfrm>
                          <a:off x="0" y="0"/>
                          <a:ext cx="2773680" cy="635"/>
                        </a:xfrm>
                        <a:prstGeom prst="rect">
                          <a:avLst/>
                        </a:prstGeom>
                        <a:solidFill>
                          <a:prstClr val="white"/>
                        </a:solidFill>
                        <a:ln>
                          <a:noFill/>
                        </a:ln>
                        <a:effectLst/>
                      </wps:spPr>
                      <wps:txbx>
                        <w:txbxContent>
                          <w:p w:rsidR="00643EA8" w:rsidRPr="00F679BD" w:rsidRDefault="00643EA8" w:rsidP="00643EA8">
                            <w:pPr>
                              <w:pStyle w:val="Caption"/>
                              <w:rPr>
                                <w:noProof/>
                              </w:rPr>
                            </w:pPr>
                            <w:bookmarkStart w:id="29" w:name="_Toc418019671"/>
                            <w:r>
                              <w:t xml:space="preserve">Billede </w:t>
                            </w:r>
                            <w:fldSimple w:instr=" SEQ Billede \* ARABIC ">
                              <w:r>
                                <w:rPr>
                                  <w:noProof/>
                                </w:rPr>
                                <w:t>3</w:t>
                              </w:r>
                            </w:fldSimple>
                            <w:r>
                              <w:t>- Mobiltelefon</w:t>
                            </w:r>
                            <w:bookmarkEnd w:id="29"/>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1B2E761" id="Text Box 7" o:spid="_x0000_s1028" type="#_x0000_t202" style="position:absolute;left:0;text-align:left;margin-left:262.9pt;margin-top:206.45pt;width:218.4pt;height:.0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" stroked="f">
                <v:textbox style="mso-fit-shape-to-text:t" inset="0,0,0,0">
                  <w:txbxContent>
                    <w:p w:rsidR="00643EA8" w:rsidRPr="00F679BD" w:rsidRDefault="00643EA8" w:rsidP="00643EA8">
                      <w:pPr>
                        <w:pStyle w:val="Caption"/>
                        <w:rPr>
                          <w:noProof/>
                        </w:rPr>
                      </w:pPr>
                      <w:bookmarkStart w:id="32" w:name="_Toc418019671"/>
                      <w:r>
                        <w:t xml:space="preserve">Billede </w:t>
                      </w:r>
                      <w:r w:rsidR="00340EFC">
                        <w:fldChar w:fldCharType="begin"/>
                      </w:r>
                      <w:r w:rsidR="00340EFC">
                        <w:instrText xml:space="preserve"> SEQ Billede \* ARABIC </w:instrText>
                      </w:r>
                      <w:r w:rsidR="00340EFC">
                        <w:fldChar w:fldCharType="separate"/>
                      </w:r>
                      <w:r>
                        <w:rPr>
                          <w:noProof/>
                        </w:rPr>
                        <w:t>3</w:t>
                      </w:r>
                      <w:r w:rsidR="00340EFC">
                        <w:rPr>
                          <w:noProof/>
                        </w:rPr>
                        <w:fldChar w:fldCharType="end"/>
                      </w:r>
                      <w:r>
                        <w:t>- Mobiltelefon</w:t>
                      </w:r>
                      <w:bookmarkEnd w:id="32"/>
                    </w:p>
                  </w:txbxContent>
                </v:textbox>
                <w10:wrap type="tight"/>
              </v:shape>
            </w:pict>
          </mc:Fallback>
        </mc:AlternateContent>
      </w:r>
      <w:r>
        <w:rPr>
          <w:noProof/>
          <w:lang w:eastAsia="da-DK"/>
        </w:rPr>
        <w:drawing>
          <wp:anchor distT="0" distB="0" distL="114300" distR="114300" simplePos="0" relativeHeight="251664384" behindDoc="1" locked="0" layoutInCell="1" allowOverlap="1" wp14:anchorId="627C4E73" wp14:editId="55DA82B1">
            <wp:simplePos x="0" y="0"/>
            <wp:positionH relativeFrom="margin">
              <wp:align>right</wp:align>
            </wp:positionH>
            <wp:positionV relativeFrom="paragraph">
              <wp:posOffset>4445</wp:posOffset>
            </wp:positionV>
            <wp:extent cx="2773680" cy="2560320"/>
            <wp:effectExtent l="0" t="0" r="7620" b="0"/>
            <wp:wrapTight wrapText="bothSides">
              <wp:wrapPolygon edited="0">
                <wp:start x="0" y="0"/>
                <wp:lineTo x="0" y="21375"/>
                <wp:lineTo x="21511" y="21375"/>
                <wp:lineTo x="2151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8">
                      <a:extLst>
                        <a:ext uri="{28A0092B-C50C-407E-A947-70E740481C1C}">
                          <a14:useLocalDpi xmlns:a14="http://schemas.microsoft.com/office/drawing/2010/main" val="0"/>
                        </a:ext>
                      </a:extLst>
                    </a:blip>
                    <a:stretch>
                      <a:fillRect/>
                    </a:stretch>
                  </pic:blipFill>
                  <pic:spPr>
                    <a:xfrm>
                      <a:off x="0" y="0"/>
                      <a:ext cx="2773680" cy="2560320"/>
                    </a:xfrm>
                    <a:prstGeom prst="rect">
                      <a:avLst/>
                    </a:prstGeom>
                  </pic:spPr>
                </pic:pic>
              </a:graphicData>
            </a:graphic>
            <wp14:sizeRelH relativeFrom="margin">
              <wp14:pctWidth>0</wp14:pctWidth>
            </wp14:sizeRelH>
            <wp14:sizeRelV relativeFrom="margin">
              <wp14:pctHeight>0</wp14:pctHeight>
            </wp14:sizeRelV>
          </wp:anchor>
        </w:drawing>
      </w:r>
      <w:r w:rsidR="00A93877">
        <w:t xml:space="preserve">Det er svært at tale om en egentlig opfinder af mobiltelefonen. Den er resultat af en lang række opfindelser, teknologier og tilpasninger af disse til, at man egentlig kan pege på een eneste person som opfinder. Der er snarere tale om en teknologi, som er opstået på baggrund af en hurtigt udviklende radiotelefon-teknologi. Således har mange mennesker, selskaber og nationer været med til at udvikle mobiltelefonen. Det er dog bredt anerkendt, at Martin Cooper, som var projekt-manager hos Motorola, skabte den første håndholdte mobiltelefon i 1973. Det var en </w:t>
      </w:r>
      <w:r w:rsidR="00E54BED">
        <w:t>dynatac</w:t>
      </w:r>
      <w:r w:rsidR="00A93877">
        <w:t xml:space="preserve">, og selvom den var håndholdt og lille efter tidens forhold, så vejede den 1,14 kg. Først i 1983 var mobiltelefonen færdigudviklet og fik navnet </w:t>
      </w:r>
      <w:r w:rsidR="00E54BED">
        <w:t xml:space="preserve">dynatac </w:t>
      </w:r>
      <w:r w:rsidR="00A93877">
        <w:t xml:space="preserve">8000. </w:t>
      </w:r>
    </w:p>
    <w:p w:rsidR="00643EA8" w:rsidRDefault="00643EA8" w:rsidP="00A93877"/>
    <w:p w:rsidR="00A93877" w:rsidRDefault="00A93877" w:rsidP="00E54BED">
      <w:pPr>
        <w:pStyle w:val="Heading2"/>
      </w:pPr>
      <w:bookmarkStart w:id="30" w:name="_Toc418019416"/>
      <w:r>
        <w:t>Hvorfor var de første mobiltelefoner så store?</w:t>
      </w:r>
      <w:bookmarkEnd w:id="30"/>
      <w:r>
        <w:t xml:space="preserve"> </w:t>
      </w:r>
    </w:p>
    <w:p w:rsidR="00A93877" w:rsidRDefault="00A93877" w:rsidP="00A93877">
      <w:r>
        <w:t xml:space="preserve">Det var hovedsagelig batteri, strømforsyning og komponenter i senderen, der fyldte meget. Selve telefonen fyldte ikke mere end en fastnettelefon. Efterhånden udviklede man batterier, som fyldte mindre. I takt med, at batterierne blev mindre, blev mobiltelefonens komponenter det også, og det blev derved muligt at fremstille mindre mobiltelefoner. </w:t>
      </w:r>
    </w:p>
    <w:p w:rsidR="00A93877" w:rsidRDefault="00A93877" w:rsidP="00E54BED">
      <w:pPr>
        <w:pStyle w:val="Heading2"/>
      </w:pPr>
      <w:bookmarkStart w:id="31" w:name="_Toc418019417"/>
      <w:r>
        <w:t>Hvad kostede det at tale i de første mobiltelefoner?</w:t>
      </w:r>
      <w:bookmarkEnd w:id="31"/>
      <w:r>
        <w:t xml:space="preserve"> </w:t>
      </w:r>
    </w:p>
    <w:p w:rsidR="00A93877" w:rsidRDefault="00A93877" w:rsidP="00A93877">
      <w:r>
        <w:t xml:space="preserve">Mobiltelefonen var dyrere at anskaffe end bilradiotelefonen, men var til gengæld billigere i drift. I 1982 var samtaletaksten 2,50 kr. </w:t>
      </w:r>
      <w:r w:rsidR="00E54BED">
        <w:t>Pr</w:t>
      </w:r>
      <w:r>
        <w:t xml:space="preserve">. </w:t>
      </w:r>
      <w:r w:rsidR="00E54BED">
        <w:t>Minut</w:t>
      </w:r>
      <w:r>
        <w:t xml:space="preserve">, svarende til ca. 5 kr. </w:t>
      </w:r>
      <w:r w:rsidR="00E54BED">
        <w:t xml:space="preserve">I </w:t>
      </w:r>
      <w:r>
        <w:t xml:space="preserve">2007. </w:t>
      </w:r>
    </w:p>
    <w:p w:rsidR="00A93877" w:rsidRDefault="00A93877" w:rsidP="00E54BED">
      <w:pPr>
        <w:pStyle w:val="Heading2"/>
      </w:pPr>
      <w:bookmarkStart w:id="32" w:name="_Toc418019418"/>
      <w:r>
        <w:t>Hvad kostede de første mobiltelefoner?</w:t>
      </w:r>
      <w:bookmarkEnd w:id="32"/>
      <w:r>
        <w:t xml:space="preserve"> </w:t>
      </w:r>
    </w:p>
    <w:p w:rsidR="00A93877" w:rsidRDefault="00A93877" w:rsidP="00A93877">
      <w:r>
        <w:t xml:space="preserve">De tidligste mobiltelefoner på NMT-nettet, bl.a. Dancall 7000 fra 1983, kostede omkring 19.200 kr. </w:t>
      </w:r>
      <w:r w:rsidR="00E54BED">
        <w:t xml:space="preserve">Svarende </w:t>
      </w:r>
      <w:r>
        <w:t xml:space="preserve">til ca. 36.000 kr. </w:t>
      </w:r>
      <w:r w:rsidR="00E54BED">
        <w:t xml:space="preserve">I </w:t>
      </w:r>
      <w:r>
        <w:t xml:space="preserve">2007. Det var hovedsagelig handelsrejsende og folk med vagtordninger, læger osv., der havde telefon i begyndelsen. Priserne faldt dog hurtigt de næste år, så også private fik råd til at købe en mobiltelefon. I 1991 kostede en Motorola </w:t>
      </w:r>
      <w:r w:rsidR="00E54BED">
        <w:t xml:space="preserve">microtac </w:t>
      </w:r>
      <w:r>
        <w:t xml:space="preserve">omkring 14.700 kr. </w:t>
      </w:r>
      <w:r w:rsidR="00E54BED">
        <w:t xml:space="preserve">Svarende </w:t>
      </w:r>
      <w:r>
        <w:t xml:space="preserve">til ca. 20.000 kr. </w:t>
      </w:r>
      <w:r w:rsidR="00E54BED">
        <w:t xml:space="preserve">I </w:t>
      </w:r>
      <w:r>
        <w:t xml:space="preserve">2007. Op til julen 1996 opstod der priskrig på markedet, og mange telefoner blev solgt for 1 krone stykket. Det gjorde for alvor mobiltelefonen til allemandseje. </w:t>
      </w:r>
    </w:p>
    <w:p w:rsidR="00A93877" w:rsidRDefault="00A93877" w:rsidP="00E54BED">
      <w:pPr>
        <w:pStyle w:val="Heading2"/>
      </w:pPr>
      <w:bookmarkStart w:id="33" w:name="_Toc418019419"/>
      <w:r>
        <w:t>Hvad betyder GSM?</w:t>
      </w:r>
      <w:bookmarkEnd w:id="33"/>
      <w:r>
        <w:t xml:space="preserve"> </w:t>
      </w:r>
    </w:p>
    <w:p w:rsidR="00A93877" w:rsidRPr="00E54BED" w:rsidRDefault="00A93877" w:rsidP="00E54BED">
      <w:r w:rsidRPr="00E54BED">
        <w:t xml:space="preserve">GSM betyder Globalt System for Mobiltelefoni. Det er et digitalt net, der dækker det meste af Europa og en lang række lande udenfor. Systemet giver, foruden at sende og modtage opkald, mulighed for at sende tekstbeskeder, fax og e-mail via mobiltelefonen. GSM findes i 2 udgaver, som bruger radiofrekvenser på hhv. 900 og 1800 </w:t>
      </w:r>
      <w:r w:rsidR="00E54BED" w:rsidRPr="00E54BED">
        <w:t>mhz</w:t>
      </w:r>
      <w:r w:rsidRPr="00E54BED">
        <w:t xml:space="preserve">-båndet. GSM 900 blev taget i brug i Danmark i 1992, mens GSM 1800 blev taget i brug den 1. </w:t>
      </w:r>
      <w:r w:rsidR="00E54BED" w:rsidRPr="00E54BED">
        <w:t xml:space="preserve">Marts </w:t>
      </w:r>
      <w:r w:rsidRPr="00E54BED">
        <w:t xml:space="preserve">1998. I USA bruges et net, der hedder GSM 1900. </w:t>
      </w:r>
    </w:p>
    <w:p w:rsidR="00A93877" w:rsidRDefault="00A93877" w:rsidP="00E54BED">
      <w:pPr>
        <w:pStyle w:val="Heading2"/>
      </w:pPr>
      <w:bookmarkStart w:id="34" w:name="_Toc418019420"/>
      <w:r>
        <w:lastRenderedPageBreak/>
        <w:t>Hvornår blev den første sms sendt?</w:t>
      </w:r>
      <w:bookmarkEnd w:id="34"/>
      <w:r>
        <w:t xml:space="preserve"> </w:t>
      </w:r>
    </w:p>
    <w:p w:rsidR="00A93877" w:rsidRDefault="00A93877" w:rsidP="00A93877">
      <w:r>
        <w:t xml:space="preserve">Den første sms blev sendt i 1992 og indeholdt teksten "Merry Christmas". Den blev sendt fra det engelske firma Sema til direktøren for det engelske teleselskab Vodafone. Kort tid efter lancerede Vodafone systemet til brug for erhvervslivet uden de store forventninger om succes. Den 1. </w:t>
      </w:r>
      <w:r w:rsidR="00E54BED">
        <w:t xml:space="preserve">Marts </w:t>
      </w:r>
      <w:r>
        <w:t xml:space="preserve">1992 blev GSM 900 systemet taget i brug, og dette system åbnede mulighed for at sende tekstbeskeder. </w:t>
      </w:r>
      <w:r w:rsidR="00E54BED">
        <w:t xml:space="preserve">Sms </w:t>
      </w:r>
      <w:r>
        <w:t xml:space="preserve">betyder Short Message Service - en tjeneste, der giver mulighed for at sende tekstmeddelelser på op til 160 karakterer. </w:t>
      </w:r>
    </w:p>
    <w:p w:rsidR="00A93877" w:rsidRDefault="00A93877" w:rsidP="00E54BED">
      <w:pPr>
        <w:pStyle w:val="Heading2"/>
      </w:pPr>
      <w:bookmarkStart w:id="35" w:name="_Toc418019421"/>
      <w:r>
        <w:t>Hvad betyder NMT?</w:t>
      </w:r>
      <w:bookmarkEnd w:id="35"/>
      <w:r>
        <w:t xml:space="preserve"> </w:t>
      </w:r>
    </w:p>
    <w:p w:rsidR="00A93877" w:rsidRDefault="00A93877" w:rsidP="00A93877">
      <w:r>
        <w:t xml:space="preserve">NMT betyder Nordisk Mobil Telefonsystem og dækkede de nordiske lande samt Holland og Schweiz samt nogle lande i Østeuropa. Systemet fandtes i to udgaver, som brugte radiofrekvenser på hhv. 900 og 450 Mhz-båndet. NMT 900 var for kunder, der havde brug for en billig og enkel mobiltelefon at tale i. NMT 450 var det landsdækkende mobilet i Danmark og blev bl.a. </w:t>
      </w:r>
      <w:r w:rsidR="00E54BED">
        <w:t xml:space="preserve">Brugt </w:t>
      </w:r>
      <w:r>
        <w:t xml:space="preserve">af mange fritidssejlere. NMT blev afløst af GSM i 1992 og er ikke længere i brug. </w:t>
      </w:r>
    </w:p>
    <w:p w:rsidR="00A93877" w:rsidRDefault="00A93877" w:rsidP="00E54BED">
      <w:pPr>
        <w:pStyle w:val="Heading2"/>
      </w:pPr>
      <w:bookmarkStart w:id="36" w:name="_Toc418019422"/>
      <w:r>
        <w:t>Hvornår kom mobiltelefonen til Danmark?</w:t>
      </w:r>
      <w:bookmarkEnd w:id="36"/>
      <w:r>
        <w:t xml:space="preserve"> </w:t>
      </w:r>
    </w:p>
    <w:p w:rsidR="00A93877" w:rsidRDefault="00A93877" w:rsidP="00A93877">
      <w:r>
        <w:t xml:space="preserve">De første mobile telefoner kom til Danmark i 1951. Det betød dog ikke, at mobiltelefonen, som vi kender den i dag, hermed blev født. Det blev den først den 1. </w:t>
      </w:r>
      <w:r w:rsidR="00E54BED">
        <w:t xml:space="preserve">Januar </w:t>
      </w:r>
      <w:r>
        <w:t xml:space="preserve">1982 med stiftelsen af NMT: Nordisk Mobil Telefonsystem. Nu blev det muligt at ringe direkte mellem abonnenterne, ligesom apparaterne havde en størrelse, hvor det var muligt at tage dem med ud af bilen. Der var dog stadig langt til de mobiltelefoner vi kender i dag. Den første bærbare mobiltelefon vejede således 11,5 kilo. </w:t>
      </w:r>
    </w:p>
    <w:p w:rsidR="00A93877" w:rsidRDefault="00A93877" w:rsidP="00A93877">
      <w:r>
        <w:t xml:space="preserve">I slutningen af 1980'erne kom de første lommetelefoner på markedet i Danmark. Vægten var typisk omkring 500 gram. </w:t>
      </w:r>
    </w:p>
    <w:p w:rsidR="00A93877" w:rsidRDefault="00A93877" w:rsidP="00E54BED">
      <w:pPr>
        <w:pStyle w:val="Heading2"/>
      </w:pPr>
      <w:bookmarkStart w:id="37" w:name="_Toc418019423"/>
      <w:r>
        <w:t>Bliver der fabrikeret mobiltelefoner i Danmark?</w:t>
      </w:r>
      <w:bookmarkEnd w:id="37"/>
      <w:r>
        <w:t xml:space="preserve"> </w:t>
      </w:r>
    </w:p>
    <w:p w:rsidR="00A93877" w:rsidRDefault="00A93877" w:rsidP="00A93877">
      <w:r>
        <w:t xml:space="preserve">Der bliver ikke længere fabrikeret mobiltelefoner i Danmark, og der er ingen danskejede selskaber, som har produktion af mobiltelefoner i udlandet. I midten af 1980’erne blev omkring halvdelen af de solgte mobiltelefoner på det danske marked imidlertid fabrikeret i Danmark. Storno, AP Radiotelefon, Cetelco og </w:t>
      </w:r>
      <w:r w:rsidR="00E54BED">
        <w:t xml:space="preserve">dancall </w:t>
      </w:r>
      <w:r>
        <w:t xml:space="preserve">er navne på danske firmaer, som alle har haft større produktion af mobiltelefoner. De danske producenter blev i løbet af 1980’erne og starten af 1990’erne overtaget af større udenlandske producenter, og efterhånden blev produktionsenhederne i Danmark lukket. I 2007 består den danske mobilindustri af forskningscentre og udviklingsvirksomheder. </w:t>
      </w:r>
    </w:p>
    <w:p w:rsidR="00A93877" w:rsidRDefault="00A93877" w:rsidP="00E54BED">
      <w:pPr>
        <w:pStyle w:val="Heading2"/>
      </w:pPr>
      <w:bookmarkStart w:id="38" w:name="_Toc418019424"/>
      <w:r>
        <w:t>Hvad er en biltelefon?</w:t>
      </w:r>
      <w:bookmarkEnd w:id="38"/>
      <w:r>
        <w:t xml:space="preserve"> </w:t>
      </w:r>
    </w:p>
    <w:p w:rsidR="00A93877" w:rsidRDefault="00A93877" w:rsidP="00A93877">
      <w:r>
        <w:t>Den første offentlige biltelefontjeneste blev etableret i Danmark i 1951. Biltelefonen var fastmonteret i bilen, og selve batteriet fyldte en stor del af bagagerummet. Fra bilen var det muilgt at ringe en telefoncentral op, hvor en omstillingsdame ved manuel ekspedition etablerede forbindelse til den ønskede abonnent. For at modtage et opkald, skulle man have en såkaldt kaldekanal tændt, så man kunne høre beskeden om, at der var et opkald. Samtalen kunne først etableres, når modtageren havde givet en klarmelding. Alle andre bilister, der havde samme kanal åben, kunne imidlertid lytte med på samtalen. Det var først ved etablereingen af NMT-nettet i 1982, at det blev muligt at foretage opkald uden om den manuelle ekspedition, og det er først herefter, at der er tale om egentlig mobiltelefoni</w:t>
      </w:r>
    </w:p>
    <w:p w:rsidR="00E351E6" w:rsidRDefault="00E351E6"/>
    <w:sectPr w:rsidR="00E351E6" w:rsidSect="00903D3E">
      <w:headerReference w:type="default" r:id="rId19"/>
      <w:footerReference w:type="default" r:id="rId20"/>
      <w:pgSz w:w="11906" w:h="16838"/>
      <w:pgMar w:top="1701" w:right="1134" w:bottom="1701"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44F" w:rsidRDefault="0020244F" w:rsidP="00903D3E">
      <w:pPr>
        <w:spacing w:after="0" w:line="240" w:lineRule="auto"/>
      </w:pPr>
      <w:r>
        <w:separator/>
      </w:r>
    </w:p>
  </w:endnote>
  <w:endnote w:type="continuationSeparator" w:id="0">
    <w:p w:rsidR="0020244F" w:rsidRDefault="0020244F" w:rsidP="00903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D3E" w:rsidRPr="00903D3E" w:rsidRDefault="00903D3E" w:rsidP="00903D3E">
    <w:pPr>
      <w:pStyle w:val="Footer"/>
      <w:jc w:val="right"/>
      <w:rPr>
        <w:sz w:val="28"/>
        <w:szCs w:val="28"/>
      </w:rPr>
    </w:pPr>
    <w:r w:rsidRPr="00903D3E">
      <w:rPr>
        <w:noProof/>
        <w:sz w:val="32"/>
        <w:szCs w:val="28"/>
        <w:lang w:eastAsia="da-DK"/>
      </w:rPr>
      <mc:AlternateContent>
        <mc:Choice Requires="wps">
          <w:drawing>
            <wp:anchor distT="0" distB="0" distL="114300" distR="114300" simplePos="0" relativeHeight="251669504" behindDoc="0" locked="0" layoutInCell="1" allowOverlap="1" wp14:anchorId="299DE8F7" wp14:editId="29FF201A">
              <wp:simplePos x="0" y="0"/>
              <wp:positionH relativeFrom="page">
                <wp:posOffset>65405</wp:posOffset>
              </wp:positionH>
              <wp:positionV relativeFrom="paragraph">
                <wp:posOffset>-350520</wp:posOffset>
              </wp:positionV>
              <wp:extent cx="7398000" cy="7200"/>
              <wp:effectExtent l="0" t="0" r="31750" b="31115"/>
              <wp:wrapNone/>
              <wp:docPr id="14" name="Straight Connector 14"/>
              <wp:cNvGraphicFramePr/>
              <a:graphic xmlns:a="http://schemas.openxmlformats.org/drawingml/2006/main">
                <a:graphicData uri="http://schemas.microsoft.com/office/word/2010/wordprocessingShape">
                  <wps:wsp>
                    <wps:cNvCnPr/>
                    <wps:spPr>
                      <a:xfrm>
                        <a:off x="0" y="0"/>
                        <a:ext cx="7398000" cy="720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06FB7B" id="Straight Connector 14"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5.15pt,-27.6pt" to="587.6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" strokecolor="black [3213]" strokeweight="1.5pt">
              <v:stroke dashstyle="1 1" joinstyle="miter"/>
              <w10:wrap anchorx="page"/>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D3E" w:rsidRPr="00903D3E" w:rsidRDefault="00903D3E" w:rsidP="00903D3E">
    <w:pPr>
      <w:pStyle w:val="Footer"/>
      <w:jc w:val="right"/>
      <w:rPr>
        <w:sz w:val="28"/>
        <w:szCs w:val="28"/>
      </w:rPr>
    </w:pPr>
    <w:r w:rsidRPr="00903D3E">
      <w:rPr>
        <w:noProof/>
        <w:sz w:val="32"/>
        <w:szCs w:val="28"/>
        <w:lang w:eastAsia="da-DK"/>
      </w:rPr>
      <mc:AlternateContent>
        <mc:Choice Requires="wps">
          <w:drawing>
            <wp:anchor distT="0" distB="0" distL="114300" distR="114300" simplePos="0" relativeHeight="251667456" behindDoc="0" locked="0" layoutInCell="1" allowOverlap="1" wp14:anchorId="188BCD2E" wp14:editId="464B0ABE">
              <wp:simplePos x="0" y="0"/>
              <wp:positionH relativeFrom="page">
                <wp:posOffset>65405</wp:posOffset>
              </wp:positionH>
              <wp:positionV relativeFrom="paragraph">
                <wp:posOffset>-335280</wp:posOffset>
              </wp:positionV>
              <wp:extent cx="7398000" cy="7200"/>
              <wp:effectExtent l="0" t="0" r="31750" b="31115"/>
              <wp:wrapNone/>
              <wp:docPr id="13" name="Straight Connector 13"/>
              <wp:cNvGraphicFramePr/>
              <a:graphic xmlns:a="http://schemas.openxmlformats.org/drawingml/2006/main">
                <a:graphicData uri="http://schemas.microsoft.com/office/word/2010/wordprocessingShape">
                  <wps:wsp>
                    <wps:cNvCnPr/>
                    <wps:spPr>
                      <a:xfrm>
                        <a:off x="0" y="0"/>
                        <a:ext cx="7398000" cy="720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8F7509" id="Straight Connector 13"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5.15pt,-26.4pt" to="587.6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" strokecolor="black [3213]" strokeweight="1.5pt">
              <v:stroke dashstyle="1 1" joinstyle="miter"/>
              <w10:wrap anchorx="page"/>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D3E" w:rsidRPr="00903D3E" w:rsidRDefault="00903D3E" w:rsidP="00903D3E">
    <w:pPr>
      <w:pStyle w:val="Footer"/>
      <w:jc w:val="right"/>
      <w:rPr>
        <w:sz w:val="28"/>
        <w:szCs w:val="28"/>
      </w:rPr>
    </w:pPr>
    <w:r w:rsidRPr="00903D3E">
      <w:rPr>
        <w:noProof/>
        <w:sz w:val="32"/>
        <w:szCs w:val="28"/>
        <w:lang w:eastAsia="da-DK"/>
      </w:rPr>
      <mc:AlternateContent>
        <mc:Choice Requires="wps">
          <w:drawing>
            <wp:anchor distT="0" distB="0" distL="114300" distR="114300" simplePos="0" relativeHeight="251671552" behindDoc="0" locked="0" layoutInCell="1" allowOverlap="1" wp14:anchorId="1DBFA47E" wp14:editId="5C1628A6">
              <wp:simplePos x="0" y="0"/>
              <wp:positionH relativeFrom="page">
                <wp:posOffset>65405</wp:posOffset>
              </wp:positionH>
              <wp:positionV relativeFrom="paragraph">
                <wp:posOffset>-335280</wp:posOffset>
              </wp:positionV>
              <wp:extent cx="7398000" cy="7200"/>
              <wp:effectExtent l="0" t="0" r="31750" b="31115"/>
              <wp:wrapNone/>
              <wp:docPr id="15" name="Straight Connector 15"/>
              <wp:cNvGraphicFramePr/>
              <a:graphic xmlns:a="http://schemas.openxmlformats.org/drawingml/2006/main">
                <a:graphicData uri="http://schemas.microsoft.com/office/word/2010/wordprocessingShape">
                  <wps:wsp>
                    <wps:cNvCnPr/>
                    <wps:spPr>
                      <a:xfrm>
                        <a:off x="0" y="0"/>
                        <a:ext cx="7398000" cy="720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B0537C" id="Straight Connector 15"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5.15pt,-26.4pt" to="587.6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" strokecolor="black [3213]" strokeweight="1.5pt">
              <v:stroke dashstyle="1 1" joinstyle="miter"/>
              <w10:wrap anchorx="page"/>
            </v:line>
          </w:pict>
        </mc:Fallback>
      </mc:AlternateContent>
    </w:r>
    <w:r>
      <w:rPr>
        <w:sz w:val="28"/>
        <w:szCs w:val="28"/>
      </w:rPr>
      <w:t xml:space="preserve">Side </w:t>
    </w:r>
    <w:r w:rsidRPr="00903D3E">
      <w:rPr>
        <w:sz w:val="28"/>
        <w:szCs w:val="28"/>
      </w:rPr>
      <w:fldChar w:fldCharType="begin"/>
    </w:r>
    <w:r w:rsidRPr="00903D3E">
      <w:rPr>
        <w:sz w:val="28"/>
        <w:szCs w:val="28"/>
      </w:rPr>
      <w:instrText xml:space="preserve"> PAGE   \* MERGEFORMAT </w:instrText>
    </w:r>
    <w:r w:rsidRPr="00903D3E">
      <w:rPr>
        <w:sz w:val="28"/>
        <w:szCs w:val="28"/>
      </w:rPr>
      <w:fldChar w:fldCharType="separate"/>
    </w:r>
    <w:r w:rsidR="001A45FE">
      <w:rPr>
        <w:noProof/>
        <w:sz w:val="28"/>
        <w:szCs w:val="28"/>
      </w:rPr>
      <w:t>8</w:t>
    </w:r>
    <w:r w:rsidRPr="00903D3E">
      <w:rPr>
        <w:noProof/>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44F" w:rsidRDefault="0020244F" w:rsidP="00903D3E">
      <w:pPr>
        <w:spacing w:after="0" w:line="240" w:lineRule="auto"/>
      </w:pPr>
      <w:r>
        <w:separator/>
      </w:r>
    </w:p>
  </w:footnote>
  <w:footnote w:type="continuationSeparator" w:id="0">
    <w:p w:rsidR="0020244F" w:rsidRDefault="0020244F" w:rsidP="00903D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D3E" w:rsidRDefault="00903D3E">
    <w:pPr>
      <w:pStyle w:val="Header"/>
    </w:pPr>
    <w:r w:rsidRPr="00903D3E">
      <w:rPr>
        <w:noProof/>
        <w:sz w:val="32"/>
        <w:lang w:eastAsia="da-DK"/>
      </w:rPr>
      <mc:AlternateContent>
        <mc:Choice Requires="wps">
          <w:drawing>
            <wp:anchor distT="0" distB="0" distL="114300" distR="114300" simplePos="0" relativeHeight="251663360" behindDoc="0" locked="0" layoutInCell="1" allowOverlap="1" wp14:anchorId="17586CDB" wp14:editId="3654C515">
              <wp:simplePos x="0" y="0"/>
              <wp:positionH relativeFrom="column">
                <wp:posOffset>-651510</wp:posOffset>
              </wp:positionH>
              <wp:positionV relativeFrom="paragraph">
                <wp:posOffset>525780</wp:posOffset>
              </wp:positionV>
              <wp:extent cx="7399020" cy="7620"/>
              <wp:effectExtent l="0" t="0" r="30480" b="30480"/>
              <wp:wrapNone/>
              <wp:docPr id="11" name="Straight Connector 11"/>
              <wp:cNvGraphicFramePr/>
              <a:graphic xmlns:a="http://schemas.openxmlformats.org/drawingml/2006/main">
                <a:graphicData uri="http://schemas.microsoft.com/office/word/2010/wordprocessingShape">
                  <wps:wsp>
                    <wps:cNvCnPr/>
                    <wps:spPr>
                      <a:xfrm>
                        <a:off x="0" y="0"/>
                        <a:ext cx="7399020" cy="762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671529" id="Straight Connector 1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pt,41.4pt" to="531.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" strokecolor="black [3213]" strokeweight="1.5pt">
              <v:stroke dashstyle="1 1" joinstyle="miter"/>
            </v:line>
          </w:pict>
        </mc:Fallback>
      </mc:AlternateContent>
    </w:r>
    <w:r w:rsidRPr="00903D3E">
      <w:rPr>
        <w:sz w:val="32"/>
      </w:rPr>
      <w:t xml:space="preserve">Telefonens historie - </w:t>
    </w:r>
    <w:r>
      <w:rPr>
        <w:sz w:val="32"/>
      </w:rPr>
      <w:t>Indholdsfortegnelse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D3E" w:rsidRDefault="00903D3E">
    <w:pPr>
      <w:pStyle w:val="Header"/>
    </w:pPr>
    <w:r w:rsidRPr="00903D3E">
      <w:rPr>
        <w:noProof/>
        <w:sz w:val="32"/>
        <w:lang w:eastAsia="da-DK"/>
      </w:rPr>
      <mc:AlternateContent>
        <mc:Choice Requires="wps">
          <w:drawing>
            <wp:anchor distT="0" distB="0" distL="114300" distR="114300" simplePos="0" relativeHeight="251665408" behindDoc="0" locked="0" layoutInCell="1" allowOverlap="1" wp14:anchorId="0675180A" wp14:editId="5527F3CD">
              <wp:simplePos x="0" y="0"/>
              <wp:positionH relativeFrom="column">
                <wp:posOffset>-651510</wp:posOffset>
              </wp:positionH>
              <wp:positionV relativeFrom="paragraph">
                <wp:posOffset>525780</wp:posOffset>
              </wp:positionV>
              <wp:extent cx="7399020" cy="7620"/>
              <wp:effectExtent l="0" t="0" r="30480" b="30480"/>
              <wp:wrapNone/>
              <wp:docPr id="12" name="Straight Connector 12"/>
              <wp:cNvGraphicFramePr/>
              <a:graphic xmlns:a="http://schemas.openxmlformats.org/drawingml/2006/main">
                <a:graphicData uri="http://schemas.microsoft.com/office/word/2010/wordprocessingShape">
                  <wps:wsp>
                    <wps:cNvCnPr/>
                    <wps:spPr>
                      <a:xfrm>
                        <a:off x="0" y="0"/>
                        <a:ext cx="7399020" cy="762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CAC301" id="Straight Connector 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pt,41.4pt" to="531.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" strokecolor="black [3213]" strokeweight="1.5pt">
              <v:stroke dashstyle="1 1" joinstyle="miter"/>
            </v:line>
          </w:pict>
        </mc:Fallback>
      </mc:AlternateContent>
    </w:r>
    <w:r w:rsidRPr="00903D3E">
      <w:rPr>
        <w:sz w:val="32"/>
      </w:rPr>
      <w:t xml:space="preserve">Telefonens historie </w:t>
    </w:r>
    <w:r>
      <w:rPr>
        <w:sz w:val="32"/>
      </w:rPr>
      <w:t>–</w:t>
    </w:r>
    <w:r w:rsidRPr="00903D3E">
      <w:rPr>
        <w:sz w:val="32"/>
      </w:rPr>
      <w:t xml:space="preserve"> </w:t>
    </w:r>
    <w:r>
      <w:rPr>
        <w:sz w:val="32"/>
      </w:rPr>
      <w:t>Billede og Figurliste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D3E" w:rsidRDefault="00903D3E">
    <w:pPr>
      <w:pStyle w:val="Header"/>
    </w:pPr>
    <w:r w:rsidRPr="00903D3E">
      <w:rPr>
        <w:noProof/>
        <w:sz w:val="32"/>
        <w:lang w:eastAsia="da-DK"/>
      </w:rPr>
      <mc:AlternateContent>
        <mc:Choice Requires="wps">
          <w:drawing>
            <wp:anchor distT="0" distB="0" distL="114300" distR="114300" simplePos="0" relativeHeight="251673600" behindDoc="0" locked="0" layoutInCell="1" allowOverlap="1" wp14:anchorId="143BE100" wp14:editId="5833883A">
              <wp:simplePos x="0" y="0"/>
              <wp:positionH relativeFrom="column">
                <wp:posOffset>-651510</wp:posOffset>
              </wp:positionH>
              <wp:positionV relativeFrom="paragraph">
                <wp:posOffset>525780</wp:posOffset>
              </wp:positionV>
              <wp:extent cx="7399020" cy="7620"/>
              <wp:effectExtent l="0" t="0" r="30480" b="30480"/>
              <wp:wrapNone/>
              <wp:docPr id="16" name="Straight Connector 16"/>
              <wp:cNvGraphicFramePr/>
              <a:graphic xmlns:a="http://schemas.openxmlformats.org/drawingml/2006/main">
                <a:graphicData uri="http://schemas.microsoft.com/office/word/2010/wordprocessingShape">
                  <wps:wsp>
                    <wps:cNvCnPr/>
                    <wps:spPr>
                      <a:xfrm>
                        <a:off x="0" y="0"/>
                        <a:ext cx="7399020" cy="762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5A74EC" id="Straight Connector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pt,41.4pt" to="531.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" strokecolor="black [3213]" strokeweight="1.5pt">
              <v:stroke dashstyle="1 1" joinstyle="miter"/>
            </v:line>
          </w:pict>
        </mc:Fallback>
      </mc:AlternateContent>
    </w:r>
    <w:r w:rsidRPr="00903D3E">
      <w:rPr>
        <w:sz w:val="32"/>
      </w:rPr>
      <w:t xml:space="preserve">Telefonens historie </w:t>
    </w:r>
    <w:r>
      <w:rPr>
        <w:sz w:val="32"/>
      </w:rPr>
      <w:t>–</w:t>
    </w:r>
    <w:r w:rsidR="001A45FE">
      <w:rPr>
        <w:sz w:val="32"/>
      </w:rPr>
      <w:t xml:space="preserve"> </w:t>
    </w:r>
    <w:r w:rsidR="001A45FE">
      <w:rPr>
        <w:sz w:val="32"/>
      </w:rPr>
      <w:fldChar w:fldCharType="begin"/>
    </w:r>
    <w:r w:rsidR="001A45FE">
      <w:rPr>
        <w:sz w:val="32"/>
      </w:rPr>
      <w:instrText xml:space="preserve"> STYLEREF  "Heading 1"  \* MERGEFORMAT </w:instrText>
    </w:r>
    <w:r w:rsidR="001A45FE">
      <w:rPr>
        <w:sz w:val="32"/>
      </w:rPr>
      <w:fldChar w:fldCharType="separate"/>
    </w:r>
    <w:r w:rsidR="001A45FE">
      <w:rPr>
        <w:noProof/>
        <w:sz w:val="32"/>
      </w:rPr>
      <w:t>Mobiltelefoner</w:t>
    </w:r>
    <w:r w:rsidR="001A45FE">
      <w:rPr>
        <w:sz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145260"/>
    <w:multiLevelType w:val="hybridMultilevel"/>
    <w:tmpl w:val="E06294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877"/>
    <w:rsid w:val="000C530A"/>
    <w:rsid w:val="001A45FE"/>
    <w:rsid w:val="0020244F"/>
    <w:rsid w:val="00282C29"/>
    <w:rsid w:val="00340EFC"/>
    <w:rsid w:val="00643EA8"/>
    <w:rsid w:val="00903D3E"/>
    <w:rsid w:val="00A93877"/>
    <w:rsid w:val="00C972CE"/>
    <w:rsid w:val="00E351E6"/>
    <w:rsid w:val="00E54BED"/>
    <w:rsid w:val="00EE0EE8"/>
    <w:rsid w:val="00EF3C98"/>
    <w:rsid w:val="00F113A1"/>
    <w:rsid w:val="00F14FF1"/>
    <w:rsid w:val="00F15397"/>
    <w:rsid w:val="00F966E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05313E-7DED-4AF5-B44E-8187D0366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3A1"/>
    <w:pPr>
      <w:spacing w:after="120"/>
      <w:jc w:val="both"/>
    </w:pPr>
  </w:style>
  <w:style w:type="paragraph" w:styleId="Heading1">
    <w:name w:val="heading 1"/>
    <w:basedOn w:val="Normal"/>
    <w:next w:val="Normal"/>
    <w:link w:val="Heading1Char"/>
    <w:uiPriority w:val="9"/>
    <w:qFormat/>
    <w:rsid w:val="00F113A1"/>
    <w:pPr>
      <w:keepNext/>
      <w:keepLines/>
      <w:pageBreakBefore/>
      <w:spacing w:before="240" w:after="240"/>
      <w:outlineLvl w:val="0"/>
    </w:pPr>
    <w:rPr>
      <w:rFonts w:asciiTheme="majorHAnsi" w:eastAsiaTheme="majorEastAsia" w:hAnsiTheme="majorHAnsi" w:cstheme="majorBidi"/>
      <w:b/>
      <w:sz w:val="40"/>
      <w:szCs w:val="32"/>
    </w:rPr>
  </w:style>
  <w:style w:type="paragraph" w:styleId="Heading2">
    <w:name w:val="heading 2"/>
    <w:basedOn w:val="Normal"/>
    <w:next w:val="Normal"/>
    <w:link w:val="Heading2Char"/>
    <w:uiPriority w:val="9"/>
    <w:unhideWhenUsed/>
    <w:qFormat/>
    <w:rsid w:val="00F966E9"/>
    <w:pPr>
      <w:keepNext/>
      <w:keepLines/>
      <w:spacing w:before="40"/>
      <w:outlineLvl w:val="1"/>
    </w:pPr>
    <w:rPr>
      <w:rFonts w:asciiTheme="majorHAnsi" w:eastAsiaTheme="majorEastAsia" w:hAnsiTheme="majorHAnsi"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3A1"/>
    <w:rPr>
      <w:rFonts w:asciiTheme="majorHAnsi" w:eastAsiaTheme="majorEastAsia" w:hAnsiTheme="majorHAnsi" w:cstheme="majorBidi"/>
      <w:b/>
      <w:sz w:val="40"/>
      <w:szCs w:val="32"/>
    </w:rPr>
  </w:style>
  <w:style w:type="character" w:customStyle="1" w:styleId="Heading2Char">
    <w:name w:val="Heading 2 Char"/>
    <w:basedOn w:val="DefaultParagraphFont"/>
    <w:link w:val="Heading2"/>
    <w:uiPriority w:val="9"/>
    <w:rsid w:val="00F966E9"/>
    <w:rPr>
      <w:rFonts w:asciiTheme="majorHAnsi" w:eastAsiaTheme="majorEastAsia" w:hAnsiTheme="majorHAnsi" w:cstheme="majorBidi"/>
      <w:sz w:val="28"/>
      <w:szCs w:val="26"/>
    </w:rPr>
  </w:style>
  <w:style w:type="paragraph" w:styleId="Caption">
    <w:name w:val="caption"/>
    <w:basedOn w:val="Normal"/>
    <w:next w:val="Normal"/>
    <w:uiPriority w:val="35"/>
    <w:unhideWhenUsed/>
    <w:qFormat/>
    <w:rsid w:val="000C530A"/>
    <w:pPr>
      <w:spacing w:after="200" w:line="240" w:lineRule="auto"/>
    </w:pPr>
    <w:rPr>
      <w:i/>
      <w:iCs/>
      <w:color w:val="44546A" w:themeColor="text2"/>
      <w:sz w:val="18"/>
      <w:szCs w:val="18"/>
    </w:rPr>
  </w:style>
  <w:style w:type="paragraph" w:styleId="ListParagraph">
    <w:name w:val="List Paragraph"/>
    <w:basedOn w:val="Normal"/>
    <w:uiPriority w:val="34"/>
    <w:qFormat/>
    <w:rsid w:val="00643EA8"/>
    <w:pPr>
      <w:ind w:left="720"/>
      <w:contextualSpacing/>
    </w:pPr>
  </w:style>
  <w:style w:type="table" w:styleId="TableGrid">
    <w:name w:val="Table Grid"/>
    <w:basedOn w:val="TableNormal"/>
    <w:uiPriority w:val="39"/>
    <w:rsid w:val="00EF3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40EFC"/>
    <w:pPr>
      <w:spacing w:before="120"/>
      <w:jc w:val="left"/>
    </w:pPr>
    <w:rPr>
      <w:rFonts w:asciiTheme="majorHAnsi" w:hAnsiTheme="majorHAnsi"/>
      <w:b/>
      <w:bCs/>
      <w:caps/>
      <w:sz w:val="32"/>
      <w:szCs w:val="20"/>
    </w:rPr>
  </w:style>
  <w:style w:type="paragraph" w:styleId="TOC2">
    <w:name w:val="toc 2"/>
    <w:basedOn w:val="Normal"/>
    <w:next w:val="Normal"/>
    <w:autoRedefine/>
    <w:uiPriority w:val="39"/>
    <w:unhideWhenUsed/>
    <w:rsid w:val="00340EFC"/>
    <w:pPr>
      <w:spacing w:after="0"/>
      <w:ind w:left="220"/>
      <w:jc w:val="left"/>
    </w:pPr>
    <w:rPr>
      <w:sz w:val="24"/>
      <w:szCs w:val="20"/>
    </w:rPr>
  </w:style>
  <w:style w:type="paragraph" w:styleId="TOC3">
    <w:name w:val="toc 3"/>
    <w:basedOn w:val="Normal"/>
    <w:next w:val="Normal"/>
    <w:autoRedefine/>
    <w:uiPriority w:val="39"/>
    <w:unhideWhenUsed/>
    <w:rsid w:val="00340EFC"/>
    <w:pPr>
      <w:spacing w:after="0"/>
      <w:ind w:left="440"/>
      <w:jc w:val="left"/>
    </w:pPr>
    <w:rPr>
      <w:i/>
      <w:iCs/>
      <w:sz w:val="20"/>
      <w:szCs w:val="20"/>
    </w:rPr>
  </w:style>
  <w:style w:type="paragraph" w:styleId="TOC4">
    <w:name w:val="toc 4"/>
    <w:basedOn w:val="Normal"/>
    <w:next w:val="Normal"/>
    <w:autoRedefine/>
    <w:uiPriority w:val="39"/>
    <w:unhideWhenUsed/>
    <w:rsid w:val="00340EFC"/>
    <w:pPr>
      <w:spacing w:after="0"/>
      <w:ind w:left="660"/>
      <w:jc w:val="left"/>
    </w:pPr>
    <w:rPr>
      <w:sz w:val="18"/>
      <w:szCs w:val="18"/>
    </w:rPr>
  </w:style>
  <w:style w:type="paragraph" w:styleId="TOC5">
    <w:name w:val="toc 5"/>
    <w:basedOn w:val="Normal"/>
    <w:next w:val="Normal"/>
    <w:autoRedefine/>
    <w:uiPriority w:val="39"/>
    <w:unhideWhenUsed/>
    <w:rsid w:val="00340EFC"/>
    <w:pPr>
      <w:spacing w:after="0"/>
      <w:ind w:left="880"/>
      <w:jc w:val="left"/>
    </w:pPr>
    <w:rPr>
      <w:sz w:val="18"/>
      <w:szCs w:val="18"/>
    </w:rPr>
  </w:style>
  <w:style w:type="paragraph" w:styleId="TOC6">
    <w:name w:val="toc 6"/>
    <w:basedOn w:val="Normal"/>
    <w:next w:val="Normal"/>
    <w:autoRedefine/>
    <w:uiPriority w:val="39"/>
    <w:unhideWhenUsed/>
    <w:rsid w:val="00340EFC"/>
    <w:pPr>
      <w:spacing w:after="0"/>
      <w:ind w:left="1100"/>
      <w:jc w:val="left"/>
    </w:pPr>
    <w:rPr>
      <w:sz w:val="18"/>
      <w:szCs w:val="18"/>
    </w:rPr>
  </w:style>
  <w:style w:type="paragraph" w:styleId="TOC7">
    <w:name w:val="toc 7"/>
    <w:basedOn w:val="Normal"/>
    <w:next w:val="Normal"/>
    <w:autoRedefine/>
    <w:uiPriority w:val="39"/>
    <w:unhideWhenUsed/>
    <w:rsid w:val="00340EFC"/>
    <w:pPr>
      <w:spacing w:after="0"/>
      <w:ind w:left="1320"/>
      <w:jc w:val="left"/>
    </w:pPr>
    <w:rPr>
      <w:sz w:val="18"/>
      <w:szCs w:val="18"/>
    </w:rPr>
  </w:style>
  <w:style w:type="paragraph" w:styleId="TOC8">
    <w:name w:val="toc 8"/>
    <w:basedOn w:val="Normal"/>
    <w:next w:val="Normal"/>
    <w:autoRedefine/>
    <w:uiPriority w:val="39"/>
    <w:unhideWhenUsed/>
    <w:rsid w:val="00340EFC"/>
    <w:pPr>
      <w:spacing w:after="0"/>
      <w:ind w:left="1540"/>
      <w:jc w:val="left"/>
    </w:pPr>
    <w:rPr>
      <w:sz w:val="18"/>
      <w:szCs w:val="18"/>
    </w:rPr>
  </w:style>
  <w:style w:type="paragraph" w:styleId="TOC9">
    <w:name w:val="toc 9"/>
    <w:basedOn w:val="Normal"/>
    <w:next w:val="Normal"/>
    <w:autoRedefine/>
    <w:uiPriority w:val="39"/>
    <w:unhideWhenUsed/>
    <w:rsid w:val="00340EFC"/>
    <w:pPr>
      <w:spacing w:after="0"/>
      <w:ind w:left="1760"/>
      <w:jc w:val="left"/>
    </w:pPr>
    <w:rPr>
      <w:sz w:val="18"/>
      <w:szCs w:val="18"/>
    </w:rPr>
  </w:style>
  <w:style w:type="character" w:styleId="Hyperlink">
    <w:name w:val="Hyperlink"/>
    <w:basedOn w:val="DefaultParagraphFont"/>
    <w:uiPriority w:val="99"/>
    <w:unhideWhenUsed/>
    <w:rsid w:val="00340EFC"/>
    <w:rPr>
      <w:color w:val="0563C1" w:themeColor="hyperlink"/>
      <w:u w:val="single"/>
    </w:rPr>
  </w:style>
  <w:style w:type="paragraph" w:styleId="TableofFigures">
    <w:name w:val="table of figures"/>
    <w:basedOn w:val="Normal"/>
    <w:next w:val="Normal"/>
    <w:uiPriority w:val="99"/>
    <w:unhideWhenUsed/>
    <w:rsid w:val="00340EFC"/>
    <w:pPr>
      <w:spacing w:after="0"/>
      <w:ind w:left="440" w:hanging="440"/>
      <w:jc w:val="left"/>
    </w:pPr>
    <w:rPr>
      <w:caps/>
      <w:sz w:val="28"/>
      <w:szCs w:val="20"/>
    </w:rPr>
  </w:style>
  <w:style w:type="paragraph" w:styleId="Header">
    <w:name w:val="header"/>
    <w:basedOn w:val="Normal"/>
    <w:link w:val="HeaderChar"/>
    <w:uiPriority w:val="99"/>
    <w:unhideWhenUsed/>
    <w:rsid w:val="00903D3E"/>
    <w:pPr>
      <w:tabs>
        <w:tab w:val="center" w:pos="4819"/>
        <w:tab w:val="right" w:pos="9638"/>
      </w:tabs>
      <w:spacing w:after="0" w:line="240" w:lineRule="auto"/>
    </w:pPr>
  </w:style>
  <w:style w:type="character" w:customStyle="1" w:styleId="HeaderChar">
    <w:name w:val="Header Char"/>
    <w:basedOn w:val="DefaultParagraphFont"/>
    <w:link w:val="Header"/>
    <w:uiPriority w:val="99"/>
    <w:rsid w:val="00903D3E"/>
  </w:style>
  <w:style w:type="paragraph" w:styleId="Footer">
    <w:name w:val="footer"/>
    <w:basedOn w:val="Normal"/>
    <w:link w:val="FooterChar"/>
    <w:uiPriority w:val="99"/>
    <w:unhideWhenUsed/>
    <w:rsid w:val="00903D3E"/>
    <w:pPr>
      <w:tabs>
        <w:tab w:val="center" w:pos="4819"/>
        <w:tab w:val="right" w:pos="9638"/>
      </w:tabs>
      <w:spacing w:after="0" w:line="240" w:lineRule="auto"/>
    </w:pPr>
  </w:style>
  <w:style w:type="character" w:customStyle="1" w:styleId="FooterChar">
    <w:name w:val="Footer Char"/>
    <w:basedOn w:val="DefaultParagraphFont"/>
    <w:link w:val="Footer"/>
    <w:uiPriority w:val="99"/>
    <w:rsid w:val="00903D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cne\Desktop\Telefonens.Historie\4.Opret.Grafik%20-%20Copy.docx"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cne\Desktop\Telefonens.Historie\4.Opret.Grafik%20-%20Copy.docx"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ne\Desktop\Telefonens.Historie\4.Opret.Grafik%20-%20Copy.doc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93646-7C0B-4355-9BEC-91352E41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11</Pages>
  <Words>3114</Words>
  <Characters>18997</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Claus Nicolas Erichsen</cp:lastModifiedBy>
  <cp:revision>14</cp:revision>
  <dcterms:created xsi:type="dcterms:W3CDTF">2015-04-28T09:51:00Z</dcterms:created>
  <dcterms:modified xsi:type="dcterms:W3CDTF">2015-04-28T19:53:00Z</dcterms:modified>
</cp:coreProperties>
</file>